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2B715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МИНИСТЕРСТВО ОБРАЗОВАНИЯ И НАУКИ РОССИЙСКОЙ ФЕДЕРАЦИИ</w:t>
      </w:r>
    </w:p>
    <w:p w14:paraId="4CE68B67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 xml:space="preserve">ФЕДЕРАЛЬНОЕ ГОСУДАРСТВЕННОЕ БЮДЖЕТНОЕ </w:t>
      </w:r>
    </w:p>
    <w:p w14:paraId="437EC21D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ОБРАЗОВАТЕЛЬНОЕ УЧРЕЖДЕНИЕ ВЫСШЕГО ОБРАЗОВАНИЯ</w:t>
      </w:r>
    </w:p>
    <w:p w14:paraId="70E9A840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«ДОНСКОЙ ГОСУДАРСТВЕННЫЙ ТЕХНИЧЕСКИЙ УНИВЕРСИТЕТ»</w:t>
      </w:r>
    </w:p>
    <w:p w14:paraId="4EE897A9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4C0F0456" w14:textId="77777777" w:rsidR="009966C3" w:rsidRPr="006178E1" w:rsidRDefault="009966C3" w:rsidP="009966C3">
      <w:pPr>
        <w:spacing w:line="276" w:lineRule="auto"/>
        <w:ind w:firstLine="708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 xml:space="preserve">Кафедра «Организация перевозок и дорожного движения» </w:t>
      </w:r>
    </w:p>
    <w:p w14:paraId="77263E31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112CCDAC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7EDAFA4D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31C14C5E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5F9B774E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6A3CDE46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3C2815B2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68D52793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545C3168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6FE0380C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07D31954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</w:p>
    <w:p w14:paraId="487F4D75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МЕТОДИЧЕСКИЕ УКАЗАНИЯ</w:t>
      </w:r>
    </w:p>
    <w:p w14:paraId="56CB6635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 xml:space="preserve">ДЛЯ ВЫПОЛНЕНИЯ </w:t>
      </w:r>
      <w:r>
        <w:rPr>
          <w:sz w:val="28"/>
          <w:szCs w:val="28"/>
        </w:rPr>
        <w:t>КУРСОВОЙ</w:t>
      </w:r>
      <w:r w:rsidRPr="006178E1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</w:p>
    <w:p w14:paraId="541CDDE3" w14:textId="64700792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ПО ДИСЦИПЛИНЕ «</w:t>
      </w:r>
      <w:bookmarkStart w:id="0" w:name="_Hlk127343312"/>
      <w:r>
        <w:rPr>
          <w:sz w:val="28"/>
          <w:szCs w:val="28"/>
        </w:rPr>
        <w:t>ЛОГИСТИКА НАКОПИТЕЛЬНЫХ И РАСПРЕДЕЛИТЕЛЬНЫХ КОМПЛЕКСОВ</w:t>
      </w:r>
      <w:bookmarkEnd w:id="0"/>
      <w:r>
        <w:rPr>
          <w:sz w:val="28"/>
          <w:szCs w:val="28"/>
        </w:rPr>
        <w:t>»</w:t>
      </w:r>
    </w:p>
    <w:p w14:paraId="7279371C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</w:p>
    <w:p w14:paraId="2F4431B9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6634461E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7E72EAC6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19A5B421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04FC15C2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55DB56B1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5A99AC60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5476C42D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6B50E25D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1908F8D5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083EBE5A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6A19344C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63F82AE3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42923A27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7ECDD563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Ростов-на-Дону</w:t>
      </w:r>
    </w:p>
    <w:p w14:paraId="39803465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proofErr w:type="spellStart"/>
      <w:r w:rsidRPr="006178E1">
        <w:rPr>
          <w:sz w:val="28"/>
          <w:szCs w:val="28"/>
        </w:rPr>
        <w:t>ДГТУ</w:t>
      </w:r>
      <w:proofErr w:type="spellEnd"/>
    </w:p>
    <w:p w14:paraId="0666E33B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  <w:sectPr w:rsidR="009966C3" w:rsidRPr="006178E1" w:rsidSect="00E012E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25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6178E1">
        <w:rPr>
          <w:sz w:val="28"/>
          <w:szCs w:val="28"/>
        </w:rPr>
        <w:t>20</w:t>
      </w:r>
      <w:r>
        <w:rPr>
          <w:sz w:val="28"/>
          <w:szCs w:val="28"/>
        </w:rPr>
        <w:t>22</w:t>
      </w:r>
    </w:p>
    <w:p w14:paraId="34280E6C" w14:textId="77777777" w:rsidR="009966C3" w:rsidRPr="006178E1" w:rsidRDefault="009966C3" w:rsidP="009966C3">
      <w:pPr>
        <w:spacing w:line="276" w:lineRule="auto"/>
        <w:jc w:val="both"/>
        <w:rPr>
          <w:bCs/>
          <w:sz w:val="28"/>
          <w:szCs w:val="28"/>
        </w:rPr>
      </w:pPr>
      <w:proofErr w:type="spellStart"/>
      <w:r w:rsidRPr="006178E1">
        <w:rPr>
          <w:sz w:val="28"/>
          <w:szCs w:val="28"/>
        </w:rPr>
        <w:lastRenderedPageBreak/>
        <w:t>УДК</w:t>
      </w:r>
      <w:proofErr w:type="spellEnd"/>
      <w:r w:rsidRPr="006178E1">
        <w:rPr>
          <w:sz w:val="28"/>
          <w:szCs w:val="28"/>
        </w:rPr>
        <w:t xml:space="preserve"> </w:t>
      </w:r>
      <w:r w:rsidRPr="006178E1">
        <w:rPr>
          <w:bCs/>
          <w:sz w:val="28"/>
          <w:szCs w:val="28"/>
        </w:rPr>
        <w:t>656.025.4</w:t>
      </w:r>
    </w:p>
    <w:p w14:paraId="7FBE23B7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3C6D258E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  <w:r w:rsidRPr="006178E1">
        <w:rPr>
          <w:sz w:val="28"/>
          <w:szCs w:val="28"/>
        </w:rPr>
        <w:t xml:space="preserve">Составитель: </w:t>
      </w:r>
      <w:proofErr w:type="spellStart"/>
      <w:r w:rsidRPr="006178E1">
        <w:rPr>
          <w:sz w:val="28"/>
          <w:szCs w:val="28"/>
        </w:rPr>
        <w:t>Е.Г</w:t>
      </w:r>
      <w:proofErr w:type="spellEnd"/>
      <w:r w:rsidRPr="006178E1">
        <w:rPr>
          <w:sz w:val="28"/>
          <w:szCs w:val="28"/>
        </w:rPr>
        <w:t>. Веремеенко.</w:t>
      </w:r>
    </w:p>
    <w:p w14:paraId="42469F03" w14:textId="77777777" w:rsidR="009966C3" w:rsidRPr="006178E1" w:rsidRDefault="009966C3" w:rsidP="009966C3">
      <w:pPr>
        <w:spacing w:line="276" w:lineRule="auto"/>
        <w:ind w:firstLine="708"/>
        <w:jc w:val="both"/>
        <w:rPr>
          <w:sz w:val="28"/>
          <w:szCs w:val="28"/>
        </w:rPr>
      </w:pPr>
    </w:p>
    <w:p w14:paraId="2A4F1B8B" w14:textId="37DDDF90" w:rsidR="009966C3" w:rsidRPr="006178E1" w:rsidRDefault="009966C3" w:rsidP="009966C3">
      <w:pPr>
        <w:spacing w:line="276" w:lineRule="auto"/>
        <w:ind w:left="1418" w:firstLine="708"/>
        <w:jc w:val="both"/>
        <w:rPr>
          <w:sz w:val="28"/>
          <w:szCs w:val="28"/>
        </w:rPr>
      </w:pPr>
      <w:r w:rsidRPr="006178E1">
        <w:rPr>
          <w:sz w:val="28"/>
          <w:szCs w:val="28"/>
        </w:rPr>
        <w:t xml:space="preserve">Методические указания для выполнения </w:t>
      </w:r>
      <w:r>
        <w:rPr>
          <w:sz w:val="28"/>
          <w:szCs w:val="28"/>
        </w:rPr>
        <w:t xml:space="preserve">курсовой </w:t>
      </w:r>
      <w:r w:rsidRPr="006178E1">
        <w:rPr>
          <w:sz w:val="28"/>
          <w:szCs w:val="28"/>
        </w:rPr>
        <w:t>работ</w:t>
      </w:r>
      <w:r>
        <w:rPr>
          <w:sz w:val="28"/>
          <w:szCs w:val="28"/>
        </w:rPr>
        <w:t>ы</w:t>
      </w:r>
      <w:r w:rsidRPr="006178E1">
        <w:rPr>
          <w:sz w:val="28"/>
          <w:szCs w:val="28"/>
        </w:rPr>
        <w:t xml:space="preserve"> по дисциплине «</w:t>
      </w:r>
      <w:r>
        <w:rPr>
          <w:sz w:val="28"/>
          <w:szCs w:val="28"/>
        </w:rPr>
        <w:t>Л</w:t>
      </w:r>
      <w:r w:rsidRPr="009966C3">
        <w:rPr>
          <w:sz w:val="28"/>
          <w:szCs w:val="28"/>
        </w:rPr>
        <w:t>огистика накопительных и распределительных ком</w:t>
      </w:r>
      <w:r>
        <w:rPr>
          <w:sz w:val="28"/>
          <w:szCs w:val="28"/>
        </w:rPr>
        <w:t>п</w:t>
      </w:r>
      <w:r w:rsidRPr="009966C3">
        <w:rPr>
          <w:sz w:val="28"/>
          <w:szCs w:val="28"/>
        </w:rPr>
        <w:t>лексов</w:t>
      </w:r>
      <w:r w:rsidRPr="006178E1">
        <w:rPr>
          <w:sz w:val="28"/>
          <w:szCs w:val="28"/>
        </w:rPr>
        <w:t xml:space="preserve">». – Ростов на-Дону: Донской гос. </w:t>
      </w:r>
      <w:proofErr w:type="spellStart"/>
      <w:r w:rsidRPr="006178E1">
        <w:rPr>
          <w:sz w:val="28"/>
          <w:szCs w:val="28"/>
        </w:rPr>
        <w:t>техн</w:t>
      </w:r>
      <w:proofErr w:type="spellEnd"/>
      <w:r w:rsidRPr="006178E1">
        <w:rPr>
          <w:sz w:val="28"/>
          <w:szCs w:val="28"/>
        </w:rPr>
        <w:t>. ун-т, 20</w:t>
      </w:r>
      <w:r>
        <w:rPr>
          <w:sz w:val="28"/>
          <w:szCs w:val="28"/>
        </w:rPr>
        <w:t>22</w:t>
      </w:r>
      <w:r w:rsidRPr="006178E1">
        <w:rPr>
          <w:sz w:val="28"/>
          <w:szCs w:val="28"/>
        </w:rPr>
        <w:t xml:space="preserve">. – </w:t>
      </w:r>
      <w:r>
        <w:rPr>
          <w:sz w:val="28"/>
          <w:szCs w:val="28"/>
        </w:rPr>
        <w:t>25</w:t>
      </w:r>
      <w:r w:rsidRPr="006178E1">
        <w:rPr>
          <w:sz w:val="28"/>
          <w:szCs w:val="28"/>
        </w:rPr>
        <w:t xml:space="preserve"> с. </w:t>
      </w:r>
    </w:p>
    <w:p w14:paraId="37E07B17" w14:textId="77777777" w:rsidR="009966C3" w:rsidRPr="006178E1" w:rsidRDefault="009966C3" w:rsidP="009966C3">
      <w:pPr>
        <w:spacing w:line="276" w:lineRule="auto"/>
        <w:ind w:firstLine="708"/>
        <w:jc w:val="both"/>
        <w:rPr>
          <w:sz w:val="28"/>
          <w:szCs w:val="28"/>
        </w:rPr>
      </w:pPr>
    </w:p>
    <w:p w14:paraId="39DEE1CB" w14:textId="4D6FA283" w:rsidR="009966C3" w:rsidRPr="006178E1" w:rsidRDefault="009966C3" w:rsidP="009966C3">
      <w:pPr>
        <w:spacing w:line="276" w:lineRule="auto"/>
        <w:ind w:firstLine="708"/>
        <w:jc w:val="both"/>
        <w:rPr>
          <w:sz w:val="28"/>
          <w:szCs w:val="28"/>
        </w:rPr>
      </w:pPr>
      <w:r w:rsidRPr="006178E1">
        <w:rPr>
          <w:sz w:val="28"/>
          <w:szCs w:val="28"/>
        </w:rPr>
        <w:t xml:space="preserve">Содержат методические рекомендации по выполнению </w:t>
      </w:r>
      <w:r>
        <w:rPr>
          <w:sz w:val="28"/>
          <w:szCs w:val="28"/>
        </w:rPr>
        <w:t>курсовой</w:t>
      </w:r>
      <w:r w:rsidRPr="006178E1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6178E1">
        <w:rPr>
          <w:sz w:val="28"/>
          <w:szCs w:val="28"/>
        </w:rPr>
        <w:t xml:space="preserve"> по дисциплине «</w:t>
      </w:r>
      <w:r>
        <w:rPr>
          <w:sz w:val="28"/>
          <w:szCs w:val="28"/>
        </w:rPr>
        <w:t>Л</w:t>
      </w:r>
      <w:r w:rsidRPr="009966C3">
        <w:rPr>
          <w:sz w:val="28"/>
          <w:szCs w:val="28"/>
        </w:rPr>
        <w:t>огистика накопительных и распределительных ком</w:t>
      </w:r>
      <w:r>
        <w:rPr>
          <w:sz w:val="28"/>
          <w:szCs w:val="28"/>
        </w:rPr>
        <w:t>п</w:t>
      </w:r>
      <w:r w:rsidRPr="009966C3">
        <w:rPr>
          <w:sz w:val="28"/>
          <w:szCs w:val="28"/>
        </w:rPr>
        <w:t>лексов</w:t>
      </w:r>
      <w:r w:rsidRPr="006178E1">
        <w:rPr>
          <w:sz w:val="28"/>
          <w:szCs w:val="28"/>
        </w:rPr>
        <w:t>».</w:t>
      </w:r>
    </w:p>
    <w:p w14:paraId="36890AAE" w14:textId="77777777" w:rsidR="009966C3" w:rsidRPr="006178E1" w:rsidRDefault="009966C3" w:rsidP="009966C3">
      <w:pPr>
        <w:spacing w:line="276" w:lineRule="auto"/>
        <w:ind w:firstLine="708"/>
        <w:jc w:val="both"/>
        <w:rPr>
          <w:sz w:val="28"/>
          <w:szCs w:val="28"/>
        </w:rPr>
      </w:pPr>
      <w:r w:rsidRPr="006178E1">
        <w:rPr>
          <w:sz w:val="28"/>
          <w:szCs w:val="28"/>
        </w:rPr>
        <w:t>Предназначены для обучающихся по направлению подготовки 23.03.01 «Технология транспортных процессов» очной и заочной формы обучения.</w:t>
      </w:r>
    </w:p>
    <w:p w14:paraId="426B7832" w14:textId="77777777" w:rsidR="009966C3" w:rsidRPr="006178E1" w:rsidRDefault="009966C3" w:rsidP="009966C3">
      <w:pPr>
        <w:spacing w:line="276" w:lineRule="auto"/>
        <w:ind w:firstLine="708"/>
        <w:jc w:val="both"/>
        <w:rPr>
          <w:sz w:val="28"/>
          <w:szCs w:val="28"/>
        </w:rPr>
      </w:pPr>
    </w:p>
    <w:p w14:paraId="2FEEFED7" w14:textId="77777777" w:rsidR="009966C3" w:rsidRPr="006178E1" w:rsidRDefault="009966C3" w:rsidP="009966C3">
      <w:pPr>
        <w:spacing w:line="276" w:lineRule="auto"/>
        <w:ind w:left="7788"/>
        <w:jc w:val="both"/>
        <w:rPr>
          <w:sz w:val="28"/>
          <w:szCs w:val="28"/>
        </w:rPr>
      </w:pPr>
      <w:proofErr w:type="spellStart"/>
      <w:r w:rsidRPr="006178E1">
        <w:rPr>
          <w:sz w:val="28"/>
          <w:szCs w:val="28"/>
        </w:rPr>
        <w:t>УДК</w:t>
      </w:r>
      <w:proofErr w:type="spellEnd"/>
      <w:r w:rsidRPr="006178E1">
        <w:rPr>
          <w:sz w:val="28"/>
          <w:szCs w:val="28"/>
        </w:rPr>
        <w:t xml:space="preserve"> </w:t>
      </w:r>
      <w:r w:rsidRPr="006178E1">
        <w:rPr>
          <w:bCs/>
          <w:sz w:val="28"/>
          <w:szCs w:val="28"/>
        </w:rPr>
        <w:t>656.025.4</w:t>
      </w:r>
    </w:p>
    <w:p w14:paraId="5B31BBD7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1E001973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04DD0B4D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Печатается по решению редакционно-издательского совета</w:t>
      </w:r>
    </w:p>
    <w:p w14:paraId="2F073721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Донского государственного технического университета</w:t>
      </w:r>
    </w:p>
    <w:p w14:paraId="42DAC2A2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</w:p>
    <w:p w14:paraId="5D698BEE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 xml:space="preserve">Научный редактор д-р. </w:t>
      </w:r>
      <w:proofErr w:type="spellStart"/>
      <w:r w:rsidRPr="006178E1">
        <w:rPr>
          <w:sz w:val="28"/>
          <w:szCs w:val="28"/>
        </w:rPr>
        <w:t>техн</w:t>
      </w:r>
      <w:proofErr w:type="spellEnd"/>
      <w:r w:rsidRPr="006178E1">
        <w:rPr>
          <w:sz w:val="28"/>
          <w:szCs w:val="28"/>
        </w:rPr>
        <w:t xml:space="preserve">. наук, профессор </w:t>
      </w:r>
      <w:proofErr w:type="spellStart"/>
      <w:r w:rsidRPr="006178E1">
        <w:rPr>
          <w:sz w:val="28"/>
          <w:szCs w:val="28"/>
        </w:rPr>
        <w:t>В.В</w:t>
      </w:r>
      <w:proofErr w:type="spellEnd"/>
      <w:r w:rsidRPr="006178E1">
        <w:rPr>
          <w:sz w:val="28"/>
          <w:szCs w:val="28"/>
        </w:rPr>
        <w:t>. Зырянов</w:t>
      </w:r>
    </w:p>
    <w:p w14:paraId="352A0373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</w:p>
    <w:p w14:paraId="27D33263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16BF1B" wp14:editId="2EAE414E">
                <wp:simplePos x="0" y="0"/>
                <wp:positionH relativeFrom="column">
                  <wp:posOffset>17145</wp:posOffset>
                </wp:positionH>
                <wp:positionV relativeFrom="paragraph">
                  <wp:posOffset>574675</wp:posOffset>
                </wp:positionV>
                <wp:extent cx="6205855" cy="0"/>
                <wp:effectExtent l="13335" t="5715" r="10160" b="13335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5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6887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35pt;margin-top:45.25pt;width:488.6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bOIAIAADw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"/>
            </w:pict>
          </mc:Fallback>
        </mc:AlternateContent>
      </w:r>
      <w:r w:rsidRPr="006178E1">
        <w:rPr>
          <w:sz w:val="28"/>
          <w:szCs w:val="28"/>
        </w:rPr>
        <w:t xml:space="preserve">Ответственный за выпуск зав. кафедрой «Организация перевозок и дорожного движения» д-р. </w:t>
      </w:r>
      <w:proofErr w:type="spellStart"/>
      <w:r w:rsidRPr="006178E1">
        <w:rPr>
          <w:sz w:val="28"/>
          <w:szCs w:val="28"/>
        </w:rPr>
        <w:t>техн</w:t>
      </w:r>
      <w:proofErr w:type="spellEnd"/>
      <w:r w:rsidRPr="006178E1">
        <w:rPr>
          <w:sz w:val="28"/>
          <w:szCs w:val="28"/>
        </w:rPr>
        <w:t xml:space="preserve">. наук, профессор </w:t>
      </w:r>
      <w:proofErr w:type="spellStart"/>
      <w:r w:rsidRPr="006178E1">
        <w:rPr>
          <w:sz w:val="28"/>
          <w:szCs w:val="28"/>
        </w:rPr>
        <w:t>В.В</w:t>
      </w:r>
      <w:proofErr w:type="spellEnd"/>
      <w:r w:rsidRPr="006178E1">
        <w:rPr>
          <w:sz w:val="28"/>
          <w:szCs w:val="28"/>
        </w:rPr>
        <w:t>. Зырянов</w:t>
      </w:r>
    </w:p>
    <w:p w14:paraId="6C40D11C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</w:p>
    <w:p w14:paraId="0DA31483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В печать ___</w:t>
      </w:r>
      <w:proofErr w:type="gramStart"/>
      <w:r w:rsidRPr="006178E1">
        <w:rPr>
          <w:sz w:val="28"/>
          <w:szCs w:val="28"/>
        </w:rPr>
        <w:t>_._</w:t>
      </w:r>
      <w:proofErr w:type="gramEnd"/>
      <w:r w:rsidRPr="006178E1">
        <w:rPr>
          <w:sz w:val="28"/>
          <w:szCs w:val="28"/>
        </w:rPr>
        <w:t>___20___г.</w:t>
      </w:r>
    </w:p>
    <w:p w14:paraId="4456AA73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 xml:space="preserve">Формат 60×84/16. Объем ____ </w:t>
      </w:r>
      <w:proofErr w:type="spellStart"/>
      <w:r w:rsidRPr="006178E1">
        <w:rPr>
          <w:sz w:val="28"/>
          <w:szCs w:val="28"/>
        </w:rPr>
        <w:t>усл</w:t>
      </w:r>
      <w:proofErr w:type="spellEnd"/>
      <w:r w:rsidRPr="006178E1">
        <w:rPr>
          <w:sz w:val="28"/>
          <w:szCs w:val="28"/>
        </w:rPr>
        <w:t>. п. л.</w:t>
      </w:r>
    </w:p>
    <w:p w14:paraId="4BD5D4D8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0C26A6" wp14:editId="63339BEC">
                <wp:simplePos x="0" y="0"/>
                <wp:positionH relativeFrom="column">
                  <wp:posOffset>-40005</wp:posOffset>
                </wp:positionH>
                <wp:positionV relativeFrom="paragraph">
                  <wp:posOffset>290830</wp:posOffset>
                </wp:positionV>
                <wp:extent cx="6205855" cy="0"/>
                <wp:effectExtent l="13335" t="12065" r="10160" b="6985"/>
                <wp:wrapNone/>
                <wp:docPr id="2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5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D8518" id="AutoShape 3" o:spid="_x0000_s1026" type="#_x0000_t32" style="position:absolute;margin-left:-3.15pt;margin-top:22.9pt;width:488.6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s9BIAIAADw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"/>
            </w:pict>
          </mc:Fallback>
        </mc:AlternateContent>
      </w:r>
      <w:r w:rsidRPr="006178E1">
        <w:rPr>
          <w:sz w:val="28"/>
          <w:szCs w:val="28"/>
        </w:rPr>
        <w:t>Тираж ____экз. Заказ № ____</w:t>
      </w:r>
    </w:p>
    <w:p w14:paraId="65533EDA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</w:p>
    <w:p w14:paraId="459F2FF9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 xml:space="preserve">Издательский центр </w:t>
      </w:r>
      <w:proofErr w:type="spellStart"/>
      <w:r w:rsidRPr="006178E1">
        <w:rPr>
          <w:sz w:val="28"/>
          <w:szCs w:val="28"/>
        </w:rPr>
        <w:t>ДГТУ</w:t>
      </w:r>
      <w:proofErr w:type="spellEnd"/>
    </w:p>
    <w:p w14:paraId="07004A30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Адрес университета и полиграфического предприятия:</w:t>
      </w:r>
    </w:p>
    <w:p w14:paraId="312AC80A" w14:textId="77777777" w:rsidR="009966C3" w:rsidRPr="006178E1" w:rsidRDefault="009966C3" w:rsidP="009966C3">
      <w:pPr>
        <w:spacing w:line="276" w:lineRule="auto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344000, г. Ростов-на-Дону, пл. Гагарина, 1</w:t>
      </w:r>
    </w:p>
    <w:p w14:paraId="75FBB0F5" w14:textId="77777777" w:rsidR="009966C3" w:rsidRPr="006178E1" w:rsidRDefault="009966C3" w:rsidP="009966C3">
      <w:pPr>
        <w:spacing w:line="276" w:lineRule="auto"/>
        <w:jc w:val="both"/>
        <w:rPr>
          <w:sz w:val="28"/>
          <w:szCs w:val="28"/>
        </w:rPr>
      </w:pPr>
    </w:p>
    <w:p w14:paraId="53C0A136" w14:textId="77777777" w:rsidR="009966C3" w:rsidRPr="006178E1" w:rsidRDefault="009966C3" w:rsidP="009966C3">
      <w:pPr>
        <w:spacing w:line="276" w:lineRule="auto"/>
        <w:ind w:left="5664"/>
        <w:jc w:val="both"/>
        <w:rPr>
          <w:sz w:val="28"/>
          <w:szCs w:val="28"/>
        </w:rPr>
      </w:pPr>
      <w:r w:rsidRPr="006178E1">
        <w:rPr>
          <w:sz w:val="28"/>
          <w:szCs w:val="28"/>
        </w:rPr>
        <w:t xml:space="preserve">© Донской государственный </w:t>
      </w:r>
    </w:p>
    <w:p w14:paraId="1FF57859" w14:textId="77777777" w:rsidR="009966C3" w:rsidRPr="006178E1" w:rsidRDefault="009966C3" w:rsidP="009966C3">
      <w:pPr>
        <w:spacing w:line="276" w:lineRule="auto"/>
        <w:ind w:left="5812"/>
        <w:jc w:val="center"/>
        <w:rPr>
          <w:sz w:val="28"/>
          <w:szCs w:val="28"/>
        </w:rPr>
      </w:pPr>
      <w:r w:rsidRPr="006178E1">
        <w:rPr>
          <w:sz w:val="28"/>
          <w:szCs w:val="28"/>
        </w:rPr>
        <w:t>технический университет, 20</w:t>
      </w:r>
      <w:r>
        <w:rPr>
          <w:sz w:val="28"/>
          <w:szCs w:val="28"/>
        </w:rPr>
        <w:t>22</w:t>
      </w:r>
    </w:p>
    <w:p w14:paraId="1A3F7FD5" w14:textId="09365806" w:rsidR="00D80A7B" w:rsidRDefault="00D80A7B" w:rsidP="009966C3">
      <w:pPr>
        <w:jc w:val="both"/>
      </w:pPr>
      <w:r>
        <w:br w:type="page"/>
      </w:r>
    </w:p>
    <w:p w14:paraId="59324C2F" w14:textId="77777777" w:rsidR="00F74A25" w:rsidRDefault="00F74A25" w:rsidP="00D74723">
      <w:pPr>
        <w:tabs>
          <w:tab w:val="left" w:pos="4021"/>
        </w:tabs>
        <w:spacing w:line="360" w:lineRule="auto"/>
        <w:jc w:val="center"/>
        <w:rPr>
          <w:sz w:val="28"/>
          <w:szCs w:val="28"/>
        </w:rPr>
        <w:sectPr w:rsidR="00F74A25" w:rsidSect="006D07FA">
          <w:head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9A18DDF" w14:textId="77777777" w:rsidR="00F74A25" w:rsidRDefault="00F74A25" w:rsidP="00F74A25">
      <w:pPr>
        <w:tabs>
          <w:tab w:val="left" w:pos="1122"/>
        </w:tabs>
        <w:spacing w:line="360" w:lineRule="auto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1" layoutInCell="1" allowOverlap="1" wp14:anchorId="52160ED6" wp14:editId="3344107E">
                <wp:simplePos x="0" y="0"/>
                <wp:positionH relativeFrom="page">
                  <wp:posOffset>720090</wp:posOffset>
                </wp:positionH>
                <wp:positionV relativeFrom="page">
                  <wp:posOffset>234950</wp:posOffset>
                </wp:positionV>
                <wp:extent cx="6646545" cy="10187940"/>
                <wp:effectExtent l="15240" t="15875" r="15240" b="16510"/>
                <wp:wrapNone/>
                <wp:docPr id="123" name="Группа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6545" cy="10187940"/>
                          <a:chOff x="0" y="0"/>
                          <a:chExt cx="20000" cy="20000"/>
                        </a:xfrm>
                      </wpg:grpSpPr>
                      <wps:wsp>
                        <wps:cNvPr id="12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Line 4"/>
                        <wps:cNvCnPr/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6" name="Line 5"/>
                        <wps:cNvCnPr/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7" name="Line 6"/>
                        <wps:cNvCnPr/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8" name="Line 7"/>
                        <wps:cNvCnPr/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9" name="Line 8"/>
                        <wps:cNvCnPr/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0" name="Line 9"/>
                        <wps:cNvCnPr/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1" name="Line 10"/>
                        <wps:cNvCnPr/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2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3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3C7E43B" w14:textId="77777777" w:rsidR="00731D01" w:rsidRDefault="00731D01" w:rsidP="00F74A25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68E674" w14:textId="77777777" w:rsidR="00731D01" w:rsidRDefault="00731D01" w:rsidP="00F74A25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592D767" w14:textId="77777777" w:rsidR="00731D01" w:rsidRDefault="00731D01" w:rsidP="00F74A25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B44321D" w14:textId="77777777" w:rsidR="00731D01" w:rsidRDefault="00731D01" w:rsidP="00F74A25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FFC5CC" w14:textId="77777777" w:rsidR="00731D01" w:rsidRDefault="00731D01" w:rsidP="00F74A25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EEECF15" w14:textId="77777777" w:rsidR="00731D01" w:rsidRDefault="00731D01" w:rsidP="00F74A25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3C3B4D3" w14:textId="77777777" w:rsidR="00731D01" w:rsidRPr="00372602" w:rsidRDefault="00731D01" w:rsidP="00F74A25">
                              <w:pP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15B972C" w14:textId="77777777" w:rsidR="00731D01" w:rsidRPr="00C30102" w:rsidRDefault="00731D01" w:rsidP="00F74A25">
                              <w:pPr>
                                <w:jc w:val="center"/>
                                <w:rPr>
                                  <w:rFonts w:ascii="Journal" w:hAnsi="Journal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ЛНРК</w:t>
                              </w:r>
                              <w:r w:rsidRPr="00C30102">
                                <w:rPr>
                                  <w:sz w:val="28"/>
                                  <w:szCs w:val="28"/>
                                </w:rPr>
                                <w:t>.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_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>_</w:t>
                              </w:r>
                              <w:r w:rsidRPr="00C30102">
                                <w:rPr>
                                  <w:sz w:val="28"/>
                                  <w:szCs w:val="28"/>
                                </w:rPr>
                                <w:t>0000.000 К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2" name="Line 21"/>
                        <wps:cNvCnPr/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3" name="Line 22"/>
                        <wps:cNvCnPr/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4" name="Line 23"/>
                        <wps:cNvCnPr/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5" name="Line 24"/>
                        <wps:cNvCnPr/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6" name="Line 25"/>
                        <wps:cNvCnPr/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47" name="Group 26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148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74E070A" w14:textId="77777777" w:rsidR="00731D01" w:rsidRPr="00122CBF" w:rsidRDefault="00731D01" w:rsidP="00F74A25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Разработал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49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F956EAB" w14:textId="77777777" w:rsidR="00731D01" w:rsidRPr="00372602" w:rsidRDefault="00731D01" w:rsidP="00F74A25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29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51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F155D42" w14:textId="77777777" w:rsidR="00731D01" w:rsidRPr="000607D8" w:rsidRDefault="00731D01" w:rsidP="00F74A25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Проверил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2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D4032E8" w14:textId="77777777" w:rsidR="00731D01" w:rsidRPr="00B626A0" w:rsidRDefault="00731D01" w:rsidP="00F74A25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Веремеенко Е.Г.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32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54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87EEF48" w14:textId="77777777" w:rsidR="00731D01" w:rsidRPr="000607D8" w:rsidRDefault="00731D01" w:rsidP="00F74A25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607D8">
                                  <w:rPr>
                                    <w:sz w:val="18"/>
                                    <w:szCs w:val="18"/>
                                  </w:rPr>
                                  <w:t>Консультант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5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DC944BE" w14:textId="77777777" w:rsidR="00731D01" w:rsidRPr="001A2AFA" w:rsidRDefault="00731D01" w:rsidP="00F74A25">
                                <w:pPr>
                                  <w:rPr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35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157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DC9D62" w14:textId="77777777" w:rsidR="00731D01" w:rsidRPr="000607D8" w:rsidRDefault="00731D01" w:rsidP="00F74A25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0607D8">
                                  <w:rPr>
                                    <w:sz w:val="18"/>
                                    <w:szCs w:val="18"/>
                                  </w:rPr>
                                  <w:t>Н. Контр.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58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91EC483" w14:textId="77777777" w:rsidR="00731D01" w:rsidRPr="00EE77D0" w:rsidRDefault="00731D01" w:rsidP="00F74A25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38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160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8D0698A" w14:textId="77777777" w:rsidR="00731D01" w:rsidRPr="000607D8" w:rsidRDefault="00731D01" w:rsidP="00F74A25">
                                <w:pPr>
                                  <w:rPr>
                                    <w:rFonts w:ascii="Journal" w:hAnsi="Journal"/>
                                  </w:rPr>
                                </w:pPr>
                                <w:r>
                                  <w:rPr>
                                    <w:rFonts w:ascii="Journal" w:hAnsi="Journal"/>
                                    <w:sz w:val="18"/>
                                  </w:rPr>
                                  <w:t>Утвердил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161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1DF0F20" w14:textId="77777777" w:rsidR="00731D01" w:rsidRPr="001A2AFA" w:rsidRDefault="00731D01" w:rsidP="00F74A25">
                                <w:pPr>
                                  <w:rPr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62" name="Line 41"/>
                        <wps:cNvCnPr/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9493BBA" w14:textId="77777777" w:rsidR="00731D01" w:rsidRDefault="00731D01" w:rsidP="00F74A25">
                              <w:pPr>
                                <w:jc w:val="center"/>
                              </w:pPr>
                            </w:p>
                            <w:p w14:paraId="49851FB8" w14:textId="77777777" w:rsidR="00731D01" w:rsidRDefault="00731D01" w:rsidP="00F74A2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t>«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Организация складского хозяйства»</w:t>
                              </w:r>
                            </w:p>
                            <w:p w14:paraId="131EA4D2" w14:textId="77777777" w:rsidR="00731D01" w:rsidRPr="00F74A25" w:rsidRDefault="00731D01" w:rsidP="00F74A2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4" name="Line 43"/>
                        <wps:cNvCnPr/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5" name="Line 44"/>
                        <wps:cNvCnPr/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6" name="Line 45"/>
                        <wps:cNvCnPr/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7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4FB622" w14:textId="77777777" w:rsidR="00731D01" w:rsidRDefault="00731D01" w:rsidP="00F74A25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Лит.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8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572911" w14:textId="77777777" w:rsidR="00731D01" w:rsidRDefault="00731D01" w:rsidP="00F74A25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  <w:sz w:val="18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BA89F0" w14:textId="77777777" w:rsidR="00731D01" w:rsidRPr="00122CBF" w:rsidRDefault="00731D01" w:rsidP="00F74A25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0" name="Line 49"/>
                        <wps:cNvCnPr/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1" name="Line 50"/>
                        <wps:cNvCnPr/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2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CBC0DF" w14:textId="77777777" w:rsidR="00731D01" w:rsidRPr="00122CBF" w:rsidRDefault="00731D01" w:rsidP="00F74A25">
                              <w:pPr>
                                <w:jc w:val="center"/>
                                <w:rPr>
                                  <w:rFonts w:ascii="Journal" w:hAnsi="Journal"/>
                                </w:rPr>
                              </w:pPr>
                              <w:r>
                                <w:rPr>
                                  <w:rFonts w:ascii="Journal" w:hAnsi="Journal"/>
                                </w:rPr>
                                <w:t>ДГТУ кафедра ОПД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160ED6" id="Группа 123" o:spid="_x0000_s1026" style="position:absolute;left:0;text-align:left;margin-left:56.7pt;margin-top:18.5pt;width:523.35pt;height:802.2pt;z-index:25166233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">
                <v:rect id="Rectangle 3" o:spid="_x0000_s102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" filled="f" strokeweight="2pt"/>
                <v:line id="Line 4" o:spid="_x0000_s102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dss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0xl8&#10;nwkXyPUHAAD//wMAUEsBAi0AFAAGAAgAAAAhANvh9svuAAAAhQEAABMAAAAAAAAAAAAAAAAAAAAA&#10;AFtDb250ZW50X1R5cGVzXS54bWxQSwECLQAUAAYACAAAACEAWvQsW78AAAAVAQAACwAAAAAAAAAA&#10;AAAAAAAfAQAAX3JlbHMvLnJlbHNQSwECLQAUAAYACAAAACEAP7HbLL0AAADcAAAADwAAAAAAAAAA&#10;AAAAAAAHAgAAZHJzL2Rvd25yZXYueG1sUEsFBgAAAAADAAMAtwAAAPECAAAAAA==&#10;" strokeweight="2pt"/>
                <v:line id="Line 5" o:spid="_x0000_s102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0Vb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0zl8&#10;nwkXyPUHAAD//wMAUEsBAi0AFAAGAAgAAAAhANvh9svuAAAAhQEAABMAAAAAAAAAAAAAAAAAAAAA&#10;AFtDb250ZW50X1R5cGVzXS54bWxQSwECLQAUAAYACAAAACEAWvQsW78AAAAVAQAACwAAAAAAAAAA&#10;AAAAAAAfAQAAX3JlbHMvLnJlbHNQSwECLQAUAAYACAAAACEAz2NFW70AAADcAAAADwAAAAAAAAAA&#10;AAAAAAAHAgAAZHJzL2Rvd25yZXYueG1sUEsFBgAAAAADAAMAtwAAAPECAAAAAA==&#10;" strokeweight="2pt"/>
                <v:line id="Line 6" o:spid="_x0000_s103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+DA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H8/g&#10;+0y4QK4+AAAA//8DAFBLAQItABQABgAIAAAAIQDb4fbL7gAAAIUBAAATAAAAAAAAAAAAAAAAAAAA&#10;AABbQ29udGVudF9UeXBlc10ueG1sUEsBAi0AFAAGAAgAAAAhAFr0LFu/AAAAFQEAAAsAAAAAAAAA&#10;AAAAAAAAHwEAAF9yZWxzLy5yZWxzUEsBAi0AFAAGAAgAAAAhAKAv4MC+AAAA3AAAAA8AAAAAAAAA&#10;AAAAAAAABwIAAGRycy9kb3ducmV2LnhtbFBLBQYAAAAAAwADALcAAADyAgAAAAA=&#10;" strokeweight="2pt"/>
                <v:line id="Line 7" o:spid="_x0000_s103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" strokeweight="2pt"/>
                <v:line id="Line 8" o:spid="_x0000_s103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" strokeweight="2pt"/>
                <v:line id="Line 9" o:spid="_x0000_s103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" strokeweight="2pt"/>
                <v:line id="Line 10" o:spid="_x0000_s103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" strokeweight="2pt"/>
                <v:line id="Line 11" o:spid="_x0000_s103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" strokeweight="1pt"/>
                <v:line id="Line 12" o:spid="_x0000_s103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" strokeweight="1pt"/>
                <v:rect id="Rectangle 13" o:spid="_x0000_s103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" filled="f" stroked="f" strokeweight=".25pt">
                  <v:textbox inset="1pt,1pt,1pt,1pt">
                    <w:txbxContent>
                      <w:p w14:paraId="13C7E43B" w14:textId="77777777" w:rsidR="00731D01" w:rsidRDefault="00731D01" w:rsidP="00F74A25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Rectangle 14" o:spid="_x0000_s103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" filled="f" stroked="f" strokeweight=".25pt">
                  <v:textbox inset="1pt,1pt,1pt,1pt">
                    <w:txbxContent>
                      <w:p w14:paraId="5B68E674" w14:textId="77777777" w:rsidR="00731D01" w:rsidRDefault="00731D01" w:rsidP="00F74A25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3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" filled="f" stroked="f" strokeweight=".25pt">
                  <v:textbox inset="1pt,1pt,1pt,1pt">
                    <w:txbxContent>
                      <w:p w14:paraId="4592D767" w14:textId="77777777" w:rsidR="00731D01" w:rsidRDefault="00731D01" w:rsidP="00F74A25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№ докум.</w:t>
                        </w:r>
                      </w:p>
                    </w:txbxContent>
                  </v:textbox>
                </v:rect>
                <v:rect id="Rectangle 16" o:spid="_x0000_s104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" filled="f" stroked="f" strokeweight=".25pt">
                  <v:textbox inset="1pt,1pt,1pt,1pt">
                    <w:txbxContent>
                      <w:p w14:paraId="1B44321D" w14:textId="77777777" w:rsidR="00731D01" w:rsidRDefault="00731D01" w:rsidP="00F74A25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17" o:spid="_x0000_s104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" filled="f" stroked="f" strokeweight=".25pt">
                  <v:textbox inset="1pt,1pt,1pt,1pt">
                    <w:txbxContent>
                      <w:p w14:paraId="09FFC5CC" w14:textId="77777777" w:rsidR="00731D01" w:rsidRDefault="00731D01" w:rsidP="00F74A25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8" o:spid="_x0000_s104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" filled="f" stroked="f" strokeweight=".25pt">
                  <v:textbox inset="1pt,1pt,1pt,1pt">
                    <w:txbxContent>
                      <w:p w14:paraId="0EEECF15" w14:textId="77777777" w:rsidR="00731D01" w:rsidRDefault="00731D01" w:rsidP="00F74A25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9" o:spid="_x0000_s104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" filled="f" stroked="f" strokeweight=".25pt">
                  <v:textbox inset="1pt,1pt,1pt,1pt">
                    <w:txbxContent>
                      <w:p w14:paraId="43C3B4D3" w14:textId="77777777" w:rsidR="00731D01" w:rsidRPr="00372602" w:rsidRDefault="00731D01" w:rsidP="00F74A25">
                        <w:pPr>
                          <w:rPr>
                            <w:sz w:val="18"/>
                            <w:szCs w:val="18"/>
                            <w:lang w:val="en-US"/>
                          </w:rPr>
                        </w:pPr>
                      </w:p>
                    </w:txbxContent>
                  </v:textbox>
                </v:rect>
                <v:rect id="Rectangle 20" o:spid="_x0000_s1044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" filled="f" stroked="f" strokeweight=".25pt">
                  <v:textbox inset="1pt,1pt,1pt,1pt">
                    <w:txbxContent>
                      <w:p w14:paraId="115B972C" w14:textId="77777777" w:rsidR="00731D01" w:rsidRPr="00C30102" w:rsidRDefault="00731D01" w:rsidP="00F74A25">
                        <w:pPr>
                          <w:jc w:val="center"/>
                          <w:rPr>
                            <w:rFonts w:ascii="Journal" w:hAnsi="Journal"/>
                            <w:sz w:val="28"/>
                            <w:szCs w:val="28"/>
                            <w:lang w:val="en-US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ЛНРК</w:t>
                        </w:r>
                        <w:r w:rsidRPr="00C30102">
                          <w:rPr>
                            <w:sz w:val="28"/>
                            <w:szCs w:val="28"/>
                          </w:rPr>
                          <w:t>.</w:t>
                        </w:r>
                        <w:r>
                          <w:rPr>
                            <w:sz w:val="28"/>
                            <w:szCs w:val="28"/>
                          </w:rPr>
                          <w:t>_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>_</w:t>
                        </w:r>
                        <w:r w:rsidRPr="00C30102">
                          <w:rPr>
                            <w:sz w:val="28"/>
                            <w:szCs w:val="28"/>
                          </w:rPr>
                          <w:t>0000.000 К</w:t>
                        </w:r>
                        <w:r>
                          <w:rPr>
                            <w:sz w:val="28"/>
                            <w:szCs w:val="28"/>
                          </w:rPr>
                          <w:t>Р</w:t>
                        </w:r>
                      </w:p>
                    </w:txbxContent>
                  </v:textbox>
                </v:rect>
                <v:line id="Line 21" o:spid="_x0000_s104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6b4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2P4&#10;PhMukKsPAAAA//8DAFBLAQItABQABgAIAAAAIQDb4fbL7gAAAIUBAAATAAAAAAAAAAAAAAAAAAAA&#10;AABbQ29udGVudF9UeXBlc10ueG1sUEsBAi0AFAAGAAgAAAAhAFr0LFu/AAAAFQEAAAsAAAAAAAAA&#10;AAAAAAAAHwEAAF9yZWxzLy5yZWxzUEsBAi0AFAAGAAgAAAAhAG2Hpvi+AAAA3AAAAA8AAAAAAAAA&#10;AAAAAAAABwIAAGRycy9kb3ducmV2LnhtbFBLBQYAAAAAAwADALcAAADyAgAAAAA=&#10;" strokeweight="2pt"/>
                <v:line id="Line 22" o:spid="_x0000_s104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" strokeweight="2pt"/>
                <v:line id="Line 23" o:spid="_x0000_s104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" strokeweight="1pt"/>
                <v:line id="Line 24" o:spid="_x0000_s104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" strokeweight="1pt"/>
                <v:line id="Line 25" o:spid="_x0000_s104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" strokeweight="1pt"/>
                <v:group id="Group 26" o:spid="_x0000_s105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rect id="Rectangle 27" o:spid="_x0000_s105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" filled="f" stroked="f" strokeweight=".25pt">
                    <v:textbox inset="1pt,1pt,1pt,1pt">
                      <w:txbxContent>
                        <w:p w14:paraId="374E070A" w14:textId="77777777" w:rsidR="00731D01" w:rsidRPr="00122CBF" w:rsidRDefault="00731D01" w:rsidP="00F74A25">
                          <w:pPr>
                            <w:rPr>
                              <w:rFonts w:ascii="Journal" w:hAnsi="Journal"/>
                            </w:rPr>
                          </w:pPr>
                          <w:r>
                            <w:rPr>
                              <w:rFonts w:ascii="Journal" w:hAnsi="Journal"/>
                              <w:sz w:val="18"/>
                            </w:rPr>
                            <w:t>Разработал</w:t>
                          </w:r>
                        </w:p>
                      </w:txbxContent>
                    </v:textbox>
                  </v:rect>
                  <v:rect id="Rectangle 28" o:spid="_x0000_s105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" filled="f" stroked="f" strokeweight=".25pt">
                    <v:textbox inset="1pt,1pt,1pt,1pt">
                      <w:txbxContent>
                        <w:p w14:paraId="4F956EAB" w14:textId="77777777" w:rsidR="00731D01" w:rsidRPr="00372602" w:rsidRDefault="00731D01" w:rsidP="00F74A25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  <v:group id="Group 29" o:spid="_x0000_s105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rect id="Rectangle 30" o:spid="_x0000_s105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" filled="f" stroked="f" strokeweight=".25pt">
                    <v:textbox inset="1pt,1pt,1pt,1pt">
                      <w:txbxContent>
                        <w:p w14:paraId="0F155D42" w14:textId="77777777" w:rsidR="00731D01" w:rsidRPr="000607D8" w:rsidRDefault="00731D01" w:rsidP="00F74A25">
                          <w:pPr>
                            <w:rPr>
                              <w:rFonts w:ascii="Journal" w:hAnsi="Journal"/>
                            </w:rPr>
                          </w:pPr>
                          <w:r>
                            <w:rPr>
                              <w:rFonts w:ascii="Journal" w:hAnsi="Journal"/>
                              <w:sz w:val="18"/>
                            </w:rPr>
                            <w:t>Проверил</w:t>
                          </w:r>
                        </w:p>
                      </w:txbxContent>
                    </v:textbox>
                  </v:rect>
                  <v:rect id="Rectangle 31" o:spid="_x0000_s105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" filled="f" stroked="f" strokeweight=".25pt">
                    <v:textbox inset="1pt,1pt,1pt,1pt">
                      <w:txbxContent>
                        <w:p w14:paraId="4D4032E8" w14:textId="77777777" w:rsidR="00731D01" w:rsidRPr="00B626A0" w:rsidRDefault="00731D01" w:rsidP="00F74A25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Веремеенко Е.Г.</w:t>
                          </w:r>
                        </w:p>
                      </w:txbxContent>
                    </v:textbox>
                  </v:rect>
                </v:group>
                <v:group id="Group 32" o:spid="_x0000_s105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rect id="Rectangle 33" o:spid="_x0000_s105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" filled="f" stroked="f" strokeweight=".25pt">
                    <v:textbox inset="1pt,1pt,1pt,1pt">
                      <w:txbxContent>
                        <w:p w14:paraId="687EEF48" w14:textId="77777777" w:rsidR="00731D01" w:rsidRPr="000607D8" w:rsidRDefault="00731D01" w:rsidP="00F74A25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607D8">
                            <w:rPr>
                              <w:sz w:val="18"/>
                              <w:szCs w:val="18"/>
                            </w:rPr>
                            <w:t>Консультант</w:t>
                          </w:r>
                        </w:p>
                      </w:txbxContent>
                    </v:textbox>
                  </v:rect>
                  <v:rect id="Rectangle 34" o:spid="_x0000_s105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" filled="f" stroked="f" strokeweight=".25pt">
                    <v:textbox inset="1pt,1pt,1pt,1pt">
                      <w:txbxContent>
                        <w:p w14:paraId="0DC944BE" w14:textId="77777777" w:rsidR="00731D01" w:rsidRPr="001A2AFA" w:rsidRDefault="00731D01" w:rsidP="00F74A25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  <v:group id="Group 35" o:spid="_x0000_s1059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rect id="Rectangle 36" o:spid="_x0000_s106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" filled="f" stroked="f" strokeweight=".25pt">
                    <v:textbox inset="1pt,1pt,1pt,1pt">
                      <w:txbxContent>
                        <w:p w14:paraId="3EDC9D62" w14:textId="77777777" w:rsidR="00731D01" w:rsidRPr="000607D8" w:rsidRDefault="00731D01" w:rsidP="00F74A25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0607D8">
                            <w:rPr>
                              <w:sz w:val="18"/>
                              <w:szCs w:val="18"/>
                            </w:rPr>
                            <w:t>Н. Контр.</w:t>
                          </w:r>
                        </w:p>
                      </w:txbxContent>
                    </v:textbox>
                  </v:rect>
                  <v:rect id="Rectangle 37" o:spid="_x0000_s106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" filled="f" stroked="f" strokeweight=".25pt">
                    <v:textbox inset="1pt,1pt,1pt,1pt">
                      <w:txbxContent>
                        <w:p w14:paraId="691EC483" w14:textId="77777777" w:rsidR="00731D01" w:rsidRPr="00EE77D0" w:rsidRDefault="00731D01" w:rsidP="00F74A25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  <v:group id="Group 38" o:spid="_x0000_s106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rect id="Rectangle 39" o:spid="_x0000_s106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" filled="f" stroked="f" strokeweight=".25pt">
                    <v:textbox inset="1pt,1pt,1pt,1pt">
                      <w:txbxContent>
                        <w:p w14:paraId="48D0698A" w14:textId="77777777" w:rsidR="00731D01" w:rsidRPr="000607D8" w:rsidRDefault="00731D01" w:rsidP="00F74A25">
                          <w:pPr>
                            <w:rPr>
                              <w:rFonts w:ascii="Journal" w:hAnsi="Journal"/>
                            </w:rPr>
                          </w:pPr>
                          <w:r>
                            <w:rPr>
                              <w:rFonts w:ascii="Journal" w:hAnsi="Journal"/>
                              <w:sz w:val="18"/>
                            </w:rPr>
                            <w:t>Утвердил</w:t>
                          </w:r>
                        </w:p>
                      </w:txbxContent>
                    </v:textbox>
                  </v:rect>
                  <v:rect id="Rectangle 40" o:spid="_x0000_s106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" filled="f" stroked="f" strokeweight=".25pt">
                    <v:textbox inset="1pt,1pt,1pt,1pt">
                      <w:txbxContent>
                        <w:p w14:paraId="51DF0F20" w14:textId="77777777" w:rsidR="00731D01" w:rsidRPr="001A2AFA" w:rsidRDefault="00731D01" w:rsidP="00F74A25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  <v:line id="Line 41" o:spid="_x0000_s1065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vqY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8yl8&#10;nwkXyPUHAAD//wMAUEsBAi0AFAAGAAgAAAAhANvh9svuAAAAhQEAABMAAAAAAAAAAAAAAAAAAAAA&#10;AFtDb250ZW50X1R5cGVzXS54bWxQSwECLQAUAAYACAAAACEAWvQsW78AAAAVAQAACwAAAAAAAAAA&#10;AAAAAAAfAQAAX3JlbHMvLnJlbHNQSwECLQAUAAYACAAAACEAJjL6mL0AAADcAAAADwAAAAAAAAAA&#10;AAAAAAAHAgAAZHJzL2Rvd25yZXYueG1sUEsFBgAAAAADAAMAtwAAAPECAAAAAA==&#10;" strokeweight="2pt"/>
                <v:rect id="Rectangle 42" o:spid="_x0000_s1066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" filled="f" stroked="f" strokeweight=".25pt">
                  <v:textbox inset="1pt,1pt,1pt,1pt">
                    <w:txbxContent>
                      <w:p w14:paraId="39493BBA" w14:textId="77777777" w:rsidR="00731D01" w:rsidRDefault="00731D01" w:rsidP="00F74A25">
                        <w:pPr>
                          <w:jc w:val="center"/>
                        </w:pPr>
                      </w:p>
                      <w:p w14:paraId="49851FB8" w14:textId="77777777" w:rsidR="00731D01" w:rsidRDefault="00731D01" w:rsidP="00F74A2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t>«</w:t>
                        </w:r>
                        <w:r>
                          <w:rPr>
                            <w:sz w:val="28"/>
                            <w:szCs w:val="28"/>
                          </w:rPr>
                          <w:t>Организация складского хозяйства»</w:t>
                        </w:r>
                      </w:p>
                      <w:p w14:paraId="131EA4D2" w14:textId="77777777" w:rsidR="00731D01" w:rsidRPr="00F74A25" w:rsidRDefault="00731D01" w:rsidP="00F74A25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line id="Line 43" o:spid="_x0000_s1067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8d3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ZxP4&#10;PhMukKsPAAAA//8DAFBLAQItABQABgAIAAAAIQDb4fbL7gAAAIUBAAATAAAAAAAAAAAAAAAAAAAA&#10;AABbQ29udGVudF9UeXBlc10ueG1sUEsBAi0AFAAGAAgAAAAhAFr0LFu/AAAAFQEAAAsAAAAAAAAA&#10;AAAAAAAAHwEAAF9yZWxzLy5yZWxzUEsBAi0AFAAGAAgAAAAhAMaXx3e+AAAA3AAAAA8AAAAAAAAA&#10;AAAAAAAABwIAAGRycy9kb3ducmV2LnhtbFBLBQYAAAAAAwADALcAAADyAgAAAAA=&#10;" strokeweight="2pt"/>
                <v:line id="Line 44" o:spid="_x0000_s1068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2Ls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8xl8&#10;nwkXyPUHAAD//wMAUEsBAi0AFAAGAAgAAAAhANvh9svuAAAAhQEAABMAAAAAAAAAAAAAAAAAAAAA&#10;AFtDb250ZW50X1R5cGVzXS54bWxQSwECLQAUAAYACAAAACEAWvQsW78AAAAVAQAACwAAAAAAAAAA&#10;AAAAAAAfAQAAX3JlbHMvLnJlbHNQSwECLQAUAAYACAAAACEAqdti7L0AAADcAAAADwAAAAAAAAAA&#10;AAAAAAAHAgAAZHJzL2Rvd25yZXYueG1sUEsFBgAAAAADAAMAtwAAAPECAAAAAA==&#10;" strokeweight="2pt"/>
                <v:line id="Line 45" o:spid="_x0000_s1069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" strokeweight="2pt"/>
                <v:rect id="Rectangle 46" o:spid="_x0000_s1070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" filled="f" stroked="f" strokeweight=".25pt">
                  <v:textbox inset="1pt,1pt,1pt,1pt">
                    <w:txbxContent>
                      <w:p w14:paraId="094FB622" w14:textId="77777777" w:rsidR="00731D01" w:rsidRDefault="00731D01" w:rsidP="00F74A25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Лит.</w:t>
                        </w:r>
                      </w:p>
                    </w:txbxContent>
                  </v:textbox>
                </v:rect>
                <v:rect id="Rectangle 47" o:spid="_x0000_s1071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" filled="f" stroked="f" strokeweight=".25pt">
                  <v:textbox inset="1pt,1pt,1pt,1pt">
                    <w:txbxContent>
                      <w:p w14:paraId="09572911" w14:textId="77777777" w:rsidR="00731D01" w:rsidRDefault="00731D01" w:rsidP="00F74A25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  <w:sz w:val="18"/>
                          </w:rPr>
                          <w:t>Листов</w:t>
                        </w:r>
                      </w:p>
                    </w:txbxContent>
                  </v:textbox>
                </v:rect>
                <v:rect id="Rectangle 48" o:spid="_x0000_s1072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" filled="f" stroked="f" strokeweight=".25pt">
                  <v:textbox inset="1pt,1pt,1pt,1pt">
                    <w:txbxContent>
                      <w:p w14:paraId="7BBA89F0" w14:textId="77777777" w:rsidR="00731D01" w:rsidRPr="00122CBF" w:rsidRDefault="00731D01" w:rsidP="00F74A25"/>
                    </w:txbxContent>
                  </v:textbox>
                </v:rect>
                <v:line id="Line 49" o:spid="_x0000_s1073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" strokeweight="1pt"/>
                <v:line id="Line 50" o:spid="_x0000_s1074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" strokeweight="1pt"/>
                <v:rect id="Rectangle 51" o:spid="_x0000_s1075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" filled="f" stroked="f" strokeweight=".25pt">
                  <v:textbox inset="1pt,1pt,1pt,1pt">
                    <w:txbxContent>
                      <w:p w14:paraId="50CBC0DF" w14:textId="77777777" w:rsidR="00731D01" w:rsidRPr="00122CBF" w:rsidRDefault="00731D01" w:rsidP="00F74A25">
                        <w:pPr>
                          <w:jc w:val="center"/>
                          <w:rPr>
                            <w:rFonts w:ascii="Journal" w:hAnsi="Journal"/>
                          </w:rPr>
                        </w:pPr>
                        <w:r>
                          <w:rPr>
                            <w:rFonts w:ascii="Journal" w:hAnsi="Journal"/>
                          </w:rPr>
                          <w:t>ДГТУ кафедра ОПД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D74723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ОДЕРЖАНИЕ</w:t>
      </w:r>
    </w:p>
    <w:p w14:paraId="45CCAC4E" w14:textId="77777777" w:rsidR="00F74A25" w:rsidRDefault="00F74A25" w:rsidP="00F74A25">
      <w:pPr>
        <w:tabs>
          <w:tab w:val="left" w:pos="1122"/>
        </w:tabs>
        <w:spacing w:line="360" w:lineRule="auto"/>
        <w:jc w:val="center"/>
        <w:rPr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35"/>
        <w:gridCol w:w="520"/>
      </w:tblGrid>
      <w:tr w:rsidR="00F74A25" w:rsidRPr="00081668" w14:paraId="5344A877" w14:textId="77777777" w:rsidTr="00CD3D1A">
        <w:tc>
          <w:tcPr>
            <w:tcW w:w="4722" w:type="pct"/>
            <w:shd w:val="clear" w:color="auto" w:fill="auto"/>
          </w:tcPr>
          <w:p w14:paraId="57FB15C2" w14:textId="77777777" w:rsidR="00F74A25" w:rsidRPr="00E073FB" w:rsidRDefault="00F74A25" w:rsidP="00654FB4">
            <w:pPr>
              <w:spacing w:line="360" w:lineRule="auto"/>
              <w:ind w:left="-105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Введение</w:t>
            </w:r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567EA31E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1BF61535" w14:textId="77777777" w:rsidTr="00CD3D1A">
        <w:tc>
          <w:tcPr>
            <w:tcW w:w="4722" w:type="pct"/>
            <w:shd w:val="clear" w:color="auto" w:fill="auto"/>
            <w:vAlign w:val="center"/>
          </w:tcPr>
          <w:p w14:paraId="0BFFACA8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1 Исходные данные</w:t>
            </w:r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6A8F712F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743F54AC" w14:textId="77777777" w:rsidTr="00CD3D1A">
        <w:tc>
          <w:tcPr>
            <w:tcW w:w="4722" w:type="pct"/>
            <w:shd w:val="clear" w:color="auto" w:fill="auto"/>
            <w:vAlign w:val="center"/>
          </w:tcPr>
          <w:p w14:paraId="4A9852C4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1.1 Описание предприятия</w:t>
            </w:r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50AC121A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552B1096" w14:textId="77777777" w:rsidTr="00CD3D1A">
        <w:tc>
          <w:tcPr>
            <w:tcW w:w="4722" w:type="pct"/>
            <w:shd w:val="clear" w:color="auto" w:fill="auto"/>
            <w:vAlign w:val="center"/>
          </w:tcPr>
          <w:p w14:paraId="3CA03389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1.2 Технологический процесс на предприятии</w:t>
            </w:r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68E5DBB8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520D4697" w14:textId="77777777" w:rsidTr="00CD3D1A">
        <w:tc>
          <w:tcPr>
            <w:tcW w:w="4722" w:type="pct"/>
            <w:shd w:val="clear" w:color="auto" w:fill="auto"/>
            <w:vAlign w:val="center"/>
          </w:tcPr>
          <w:p w14:paraId="70283629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2 Определение размеров склада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51B2C3C5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430C376E" w14:textId="77777777" w:rsidTr="00CD3D1A">
        <w:tc>
          <w:tcPr>
            <w:tcW w:w="4722" w:type="pct"/>
            <w:shd w:val="clear" w:color="auto" w:fill="auto"/>
            <w:vAlign w:val="center"/>
          </w:tcPr>
          <w:p w14:paraId="6259E984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 xml:space="preserve">2.1 Расчёт площади с использованием коэффициента </w:t>
            </w:r>
            <w:proofErr w:type="spellStart"/>
            <w:r w:rsidRPr="00E073FB">
              <w:rPr>
                <w:sz w:val="28"/>
                <w:szCs w:val="28"/>
              </w:rPr>
              <w:t>К</w:t>
            </w:r>
            <w:r w:rsidRPr="00E073FB">
              <w:rPr>
                <w:sz w:val="28"/>
                <w:szCs w:val="28"/>
                <w:vertAlign w:val="subscript"/>
              </w:rPr>
              <w:t>гр</w:t>
            </w:r>
            <w:proofErr w:type="spellEnd"/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2E6064EA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68DBF9C3" w14:textId="77777777" w:rsidTr="00CD3D1A">
        <w:tc>
          <w:tcPr>
            <w:tcW w:w="4722" w:type="pct"/>
            <w:shd w:val="clear" w:color="auto" w:fill="auto"/>
            <w:vAlign w:val="center"/>
          </w:tcPr>
          <w:p w14:paraId="46B7494F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2.2 Расчёт общей площади склада, используя размеры остальных участков</w:t>
            </w:r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00842715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2683F85C" w14:textId="77777777" w:rsidTr="00CD3D1A">
        <w:tc>
          <w:tcPr>
            <w:tcW w:w="4722" w:type="pct"/>
            <w:shd w:val="clear" w:color="auto" w:fill="auto"/>
            <w:vAlign w:val="center"/>
          </w:tcPr>
          <w:p w14:paraId="5A09A354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3 Расчёт точки безубыточности деятельности склада</w:t>
            </w:r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3ECBABA0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6F9D8105" w14:textId="77777777" w:rsidTr="00CD3D1A">
        <w:tc>
          <w:tcPr>
            <w:tcW w:w="4722" w:type="pct"/>
            <w:shd w:val="clear" w:color="auto" w:fill="auto"/>
            <w:vAlign w:val="center"/>
          </w:tcPr>
          <w:p w14:paraId="2FDBB618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4 Принятие решения о пользовании услугами наёмного склада</w:t>
            </w:r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1AE573F0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504A5D5C" w14:textId="77777777" w:rsidTr="00CD3D1A">
        <w:tc>
          <w:tcPr>
            <w:tcW w:w="4722" w:type="pct"/>
            <w:shd w:val="clear" w:color="auto" w:fill="auto"/>
            <w:vAlign w:val="center"/>
          </w:tcPr>
          <w:p w14:paraId="086B9DEC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E073FB">
              <w:rPr>
                <w:sz w:val="28"/>
                <w:szCs w:val="28"/>
              </w:rPr>
              <w:t>4.1Определение грузооборота безразличия</w:t>
            </w:r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23961903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1A1DF8E2" w14:textId="77777777" w:rsidTr="00CD3D1A">
        <w:tc>
          <w:tcPr>
            <w:tcW w:w="4722" w:type="pct"/>
            <w:shd w:val="clear" w:color="auto" w:fill="auto"/>
            <w:vAlign w:val="center"/>
          </w:tcPr>
          <w:p w14:paraId="4FEC6105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 xml:space="preserve">4.2 </w:t>
            </w:r>
            <w:r w:rsidRPr="00E073FB">
              <w:rPr>
                <w:sz w:val="28"/>
                <w:szCs w:val="28"/>
                <w:lang w:val="en-US"/>
              </w:rPr>
              <w:t>SWOT-</w:t>
            </w:r>
            <w:r w:rsidRPr="00E073FB">
              <w:rPr>
                <w:sz w:val="28"/>
                <w:szCs w:val="28"/>
              </w:rPr>
              <w:t>анализ</w:t>
            </w:r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3A52EB69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275C2F11" w14:textId="77777777" w:rsidTr="00CD3D1A">
        <w:tc>
          <w:tcPr>
            <w:tcW w:w="4722" w:type="pct"/>
            <w:shd w:val="clear" w:color="auto" w:fill="auto"/>
            <w:vAlign w:val="center"/>
          </w:tcPr>
          <w:p w14:paraId="0AE1B27F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5 Определение потребности в складской технике (электропогрузчиках)</w:t>
            </w:r>
            <w:r w:rsidR="00CD3D1A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0F89750D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26EFBCE3" w14:textId="77777777" w:rsidTr="00CD3D1A">
        <w:tc>
          <w:tcPr>
            <w:tcW w:w="4722" w:type="pct"/>
            <w:shd w:val="clear" w:color="auto" w:fill="auto"/>
            <w:vAlign w:val="center"/>
          </w:tcPr>
          <w:p w14:paraId="1686739F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Заключение</w:t>
            </w:r>
            <w:r w:rsidR="00CD3D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3F0E6970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F74A25" w:rsidRPr="00081668" w14:paraId="60AE1C71" w14:textId="77777777" w:rsidTr="00CD3D1A">
        <w:tc>
          <w:tcPr>
            <w:tcW w:w="4722" w:type="pct"/>
            <w:shd w:val="clear" w:color="auto" w:fill="auto"/>
            <w:vAlign w:val="center"/>
          </w:tcPr>
          <w:p w14:paraId="562E2A14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 xml:space="preserve">Список </w:t>
            </w:r>
            <w:r w:rsidR="00CD3D1A">
              <w:rPr>
                <w:sz w:val="28"/>
                <w:szCs w:val="28"/>
              </w:rPr>
              <w:t>использованных</w:t>
            </w:r>
            <w:r w:rsidRPr="00E073FB">
              <w:rPr>
                <w:sz w:val="28"/>
                <w:szCs w:val="28"/>
              </w:rPr>
              <w:t xml:space="preserve"> источников</w:t>
            </w:r>
          </w:p>
        </w:tc>
        <w:tc>
          <w:tcPr>
            <w:tcW w:w="278" w:type="pct"/>
            <w:shd w:val="clear" w:color="auto" w:fill="auto"/>
            <w:vAlign w:val="bottom"/>
          </w:tcPr>
          <w:p w14:paraId="44112465" w14:textId="77777777" w:rsidR="00F74A25" w:rsidRPr="00E073FB" w:rsidRDefault="00F74A25" w:rsidP="00CD3D1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12860E85" w14:textId="77777777" w:rsidR="00F74A25" w:rsidRDefault="00F74A25" w:rsidP="00F74A25">
      <w:pPr>
        <w:tabs>
          <w:tab w:val="left" w:pos="4021"/>
        </w:tabs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D74723">
        <w:rPr>
          <w:b/>
          <w:sz w:val="28"/>
          <w:szCs w:val="28"/>
        </w:rPr>
        <w:lastRenderedPageBreak/>
        <w:t>В</w:t>
      </w:r>
      <w:r>
        <w:rPr>
          <w:b/>
          <w:sz w:val="28"/>
          <w:szCs w:val="28"/>
        </w:rPr>
        <w:t>ВЕДЕНИЕ</w:t>
      </w:r>
    </w:p>
    <w:p w14:paraId="3BE7B445" w14:textId="77777777" w:rsidR="000023D6" w:rsidRPr="000023D6" w:rsidRDefault="000023D6" w:rsidP="000023D6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Описать актуальность работы, цель и задачи. Значение складской логистики.</w:t>
      </w:r>
    </w:p>
    <w:p w14:paraId="1EF65463" w14:textId="77777777" w:rsidR="009966C3" w:rsidRDefault="009966C3" w:rsidP="000023D6">
      <w:pPr>
        <w:tabs>
          <w:tab w:val="left" w:pos="3422"/>
        </w:tabs>
        <w:spacing w:line="360" w:lineRule="auto"/>
        <w:ind w:firstLine="709"/>
        <w:jc w:val="center"/>
        <w:rPr>
          <w:sz w:val="28"/>
          <w:szCs w:val="28"/>
        </w:rPr>
      </w:pPr>
    </w:p>
    <w:p w14:paraId="6192DD36" w14:textId="77777777" w:rsidR="009966C3" w:rsidRDefault="009966C3" w:rsidP="000023D6">
      <w:pPr>
        <w:tabs>
          <w:tab w:val="left" w:pos="3422"/>
        </w:tabs>
        <w:spacing w:line="360" w:lineRule="auto"/>
        <w:ind w:firstLine="709"/>
        <w:jc w:val="center"/>
        <w:rPr>
          <w:sz w:val="28"/>
          <w:szCs w:val="28"/>
        </w:rPr>
      </w:pPr>
    </w:p>
    <w:p w14:paraId="6E98B108" w14:textId="6B100B6A" w:rsidR="00BC4717" w:rsidRPr="000023D6" w:rsidRDefault="000023D6" w:rsidP="000023D6">
      <w:pPr>
        <w:tabs>
          <w:tab w:val="left" w:pos="3422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023D6">
        <w:rPr>
          <w:b/>
          <w:sz w:val="28"/>
          <w:szCs w:val="28"/>
        </w:rPr>
        <w:t>1 ИСХОДНЫЕ ДАННЫЕ</w:t>
      </w:r>
    </w:p>
    <w:p w14:paraId="72CC7E15" w14:textId="77777777" w:rsidR="00D65B45" w:rsidRPr="00D65B45" w:rsidRDefault="00D65B45" w:rsidP="00D46DBD">
      <w:pPr>
        <w:tabs>
          <w:tab w:val="left" w:pos="3422"/>
        </w:tabs>
        <w:spacing w:line="360" w:lineRule="auto"/>
        <w:ind w:firstLine="709"/>
        <w:rPr>
          <w:sz w:val="28"/>
          <w:szCs w:val="28"/>
        </w:rPr>
      </w:pPr>
    </w:p>
    <w:p w14:paraId="2A0DE756" w14:textId="77777777" w:rsidR="00D65B45" w:rsidRDefault="00D65B45" w:rsidP="000023D6">
      <w:pPr>
        <w:spacing w:line="360" w:lineRule="auto"/>
        <w:ind w:firstLine="709"/>
        <w:jc w:val="center"/>
        <w:rPr>
          <w:sz w:val="28"/>
          <w:szCs w:val="28"/>
        </w:rPr>
      </w:pPr>
      <w:r w:rsidRPr="00D65B45">
        <w:rPr>
          <w:sz w:val="28"/>
          <w:szCs w:val="28"/>
        </w:rPr>
        <w:t xml:space="preserve">1.1 </w:t>
      </w:r>
      <w:r w:rsidR="002659B5" w:rsidRPr="00D65B45">
        <w:rPr>
          <w:sz w:val="28"/>
          <w:szCs w:val="28"/>
        </w:rPr>
        <w:t>Описание предприятия</w:t>
      </w:r>
    </w:p>
    <w:p w14:paraId="664C068A" w14:textId="77777777" w:rsidR="002659B5" w:rsidRDefault="002659B5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081668">
        <w:rPr>
          <w:sz w:val="28"/>
          <w:szCs w:val="28"/>
        </w:rPr>
        <w:t>Руководство компании</w:t>
      </w:r>
      <w:r>
        <w:rPr>
          <w:sz w:val="28"/>
          <w:szCs w:val="28"/>
        </w:rPr>
        <w:t xml:space="preserve"> </w:t>
      </w:r>
      <w:r w:rsidRPr="002659B5">
        <w:rPr>
          <w:sz w:val="28"/>
          <w:szCs w:val="28"/>
        </w:rPr>
        <w:t>«</w:t>
      </w:r>
      <w:r w:rsidR="000023D6" w:rsidRPr="000023D6">
        <w:rPr>
          <w:i/>
          <w:sz w:val="28"/>
          <w:szCs w:val="28"/>
        </w:rPr>
        <w:t>Придумать название</w:t>
      </w:r>
      <w:r w:rsidRPr="002659B5">
        <w:rPr>
          <w:sz w:val="28"/>
          <w:szCs w:val="28"/>
        </w:rPr>
        <w:t>»,</w:t>
      </w:r>
      <w:r w:rsidRPr="00081668">
        <w:rPr>
          <w:sz w:val="28"/>
          <w:szCs w:val="28"/>
        </w:rPr>
        <w:t xml:space="preserve"> специализирующейся на оптовой торговле</w:t>
      </w:r>
      <w:r>
        <w:rPr>
          <w:sz w:val="28"/>
          <w:szCs w:val="28"/>
        </w:rPr>
        <w:t xml:space="preserve"> продовольственных товаров</w:t>
      </w:r>
      <w:r w:rsidRPr="00081668">
        <w:rPr>
          <w:sz w:val="28"/>
          <w:szCs w:val="28"/>
        </w:rPr>
        <w:t>, пл</w:t>
      </w:r>
      <w:r>
        <w:rPr>
          <w:sz w:val="28"/>
          <w:szCs w:val="28"/>
        </w:rPr>
        <w:t>анирует расширить объём продаж.</w:t>
      </w:r>
    </w:p>
    <w:p w14:paraId="0DA3DCA3" w14:textId="77777777" w:rsidR="000023D6" w:rsidRPr="000023D6" w:rsidRDefault="000023D6" w:rsidP="00AF7641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023D6">
        <w:rPr>
          <w:i/>
          <w:sz w:val="28"/>
          <w:szCs w:val="28"/>
        </w:rPr>
        <w:t>Описать деятельность компании. Обоснование целесообразность организации собственного склада.</w:t>
      </w:r>
    </w:p>
    <w:p w14:paraId="62542065" w14:textId="77777777" w:rsidR="000023D6" w:rsidRDefault="000023D6" w:rsidP="00AF7641">
      <w:pPr>
        <w:spacing w:line="360" w:lineRule="auto"/>
        <w:ind w:firstLine="709"/>
        <w:jc w:val="both"/>
        <w:rPr>
          <w:sz w:val="28"/>
          <w:szCs w:val="28"/>
        </w:rPr>
      </w:pPr>
    </w:p>
    <w:p w14:paraId="11052863" w14:textId="77777777" w:rsidR="00AF7641" w:rsidRDefault="00AF7641" w:rsidP="000023D6">
      <w:pPr>
        <w:spacing w:line="360" w:lineRule="auto"/>
        <w:ind w:firstLine="709"/>
        <w:jc w:val="center"/>
        <w:rPr>
          <w:sz w:val="28"/>
          <w:szCs w:val="28"/>
        </w:rPr>
      </w:pPr>
      <w:r w:rsidRPr="00D46DBD">
        <w:rPr>
          <w:sz w:val="28"/>
          <w:szCs w:val="28"/>
        </w:rPr>
        <w:t>1.2 Технологический процесс на предприятии</w:t>
      </w:r>
    </w:p>
    <w:p w14:paraId="10DA6D44" w14:textId="77777777" w:rsidR="00AF7641" w:rsidRDefault="00AF7641" w:rsidP="00D46DBD">
      <w:pPr>
        <w:spacing w:line="360" w:lineRule="auto"/>
        <w:ind w:firstLine="709"/>
        <w:jc w:val="both"/>
        <w:rPr>
          <w:sz w:val="28"/>
          <w:szCs w:val="28"/>
        </w:rPr>
      </w:pPr>
      <w:r w:rsidRPr="00081668">
        <w:rPr>
          <w:sz w:val="28"/>
          <w:szCs w:val="28"/>
        </w:rPr>
        <w:t xml:space="preserve">Технологические зоны </w:t>
      </w:r>
      <w:proofErr w:type="spellStart"/>
      <w:r w:rsidRPr="00081668">
        <w:rPr>
          <w:sz w:val="28"/>
          <w:szCs w:val="28"/>
        </w:rPr>
        <w:t>общетоварного</w:t>
      </w:r>
      <w:proofErr w:type="spellEnd"/>
      <w:r w:rsidRPr="00081668">
        <w:rPr>
          <w:sz w:val="28"/>
          <w:szCs w:val="28"/>
        </w:rPr>
        <w:t xml:space="preserve"> склада показаны на рисунке</w:t>
      </w:r>
      <w:r w:rsidR="000023D6">
        <w:rPr>
          <w:sz w:val="28"/>
          <w:szCs w:val="28"/>
        </w:rPr>
        <w:t xml:space="preserve"> 1</w:t>
      </w:r>
      <w:r w:rsidRPr="00081668">
        <w:rPr>
          <w:sz w:val="28"/>
          <w:szCs w:val="28"/>
        </w:rPr>
        <w:t>:</w:t>
      </w:r>
    </w:p>
    <w:p w14:paraId="269E7E28" w14:textId="77777777" w:rsidR="00C30102" w:rsidRDefault="00C30102" w:rsidP="00D46DBD">
      <w:pPr>
        <w:spacing w:line="360" w:lineRule="auto"/>
        <w:ind w:firstLine="709"/>
        <w:jc w:val="both"/>
        <w:rPr>
          <w:sz w:val="28"/>
          <w:szCs w:val="28"/>
        </w:rPr>
      </w:pPr>
    </w:p>
    <w:p w14:paraId="295A7DB4" w14:textId="77777777" w:rsidR="00D46DBD" w:rsidRDefault="00C30102" w:rsidP="00D46D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5398910" wp14:editId="1B4C1C1B">
            <wp:extent cx="5143500" cy="3105150"/>
            <wp:effectExtent l="0" t="0" r="0" b="0"/>
            <wp:docPr id="42" name="Рисунок 42" descr="C:\Users\Екатерина\AppData\Local\Microsoft\Windows\INetCache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Екатерина\AppData\Local\Microsoft\Windows\INetCache\Content.Word\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52C93" w14:textId="77777777" w:rsidR="00AF7641" w:rsidRDefault="00AF7641" w:rsidP="00D46DBD">
      <w:pPr>
        <w:spacing w:line="360" w:lineRule="auto"/>
        <w:jc w:val="center"/>
      </w:pPr>
      <w:r w:rsidRPr="00D46DBD">
        <w:t xml:space="preserve">Рисунок 1 – Технологические зоны общетоварного склада </w:t>
      </w:r>
    </w:p>
    <w:p w14:paraId="68DBB022" w14:textId="7F173133" w:rsidR="00D46DBD" w:rsidRDefault="00D46DBD" w:rsidP="00D46DBD">
      <w:pPr>
        <w:spacing w:line="360" w:lineRule="auto"/>
        <w:jc w:val="center"/>
      </w:pPr>
    </w:p>
    <w:p w14:paraId="37C771E1" w14:textId="77777777" w:rsidR="009966C3" w:rsidRPr="00D46DBD" w:rsidRDefault="009966C3" w:rsidP="00D46DBD">
      <w:pPr>
        <w:spacing w:line="360" w:lineRule="auto"/>
        <w:jc w:val="center"/>
      </w:pPr>
    </w:p>
    <w:p w14:paraId="4F00F30D" w14:textId="77777777" w:rsidR="00AF7641" w:rsidRPr="00D46DBD" w:rsidRDefault="00AF7641" w:rsidP="00C30102">
      <w:pPr>
        <w:spacing w:line="360" w:lineRule="auto"/>
        <w:ind w:firstLine="709"/>
        <w:rPr>
          <w:sz w:val="28"/>
          <w:szCs w:val="28"/>
        </w:rPr>
      </w:pPr>
      <w:r w:rsidRPr="00D46DBD">
        <w:rPr>
          <w:sz w:val="28"/>
          <w:szCs w:val="28"/>
        </w:rPr>
        <w:lastRenderedPageBreak/>
        <w:t>Технологический процесс на складе</w:t>
      </w:r>
      <w:r w:rsidR="00BE0C0E">
        <w:rPr>
          <w:sz w:val="28"/>
          <w:szCs w:val="28"/>
        </w:rPr>
        <w:t>:</w:t>
      </w:r>
      <w:r w:rsidRPr="00D46DBD">
        <w:rPr>
          <w:sz w:val="28"/>
          <w:szCs w:val="28"/>
        </w:rPr>
        <w:t xml:space="preserve"> </w:t>
      </w:r>
    </w:p>
    <w:p w14:paraId="7279065F" w14:textId="77777777" w:rsidR="00AF7641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Прибывший железнодорожным транспортом товар выгружается из транспортного средства на участке разгрузки (железнодорожная рампа).</w:t>
      </w:r>
      <w:r>
        <w:rPr>
          <w:sz w:val="28"/>
          <w:szCs w:val="28"/>
        </w:rPr>
        <w:br/>
      </w:r>
      <w:r w:rsidR="000023D6">
        <w:rPr>
          <w:sz w:val="28"/>
          <w:szCs w:val="28"/>
        </w:rPr>
        <w:tab/>
      </w:r>
      <w:r w:rsidRPr="00CC62A5">
        <w:rPr>
          <w:sz w:val="28"/>
          <w:szCs w:val="28"/>
        </w:rPr>
        <w:t xml:space="preserve">Различают грузы, прибывшие в рабочее или нерабочее время. Если разгрузка происходит в нерабочее время, то </w:t>
      </w:r>
      <w:r>
        <w:rPr>
          <w:sz w:val="28"/>
          <w:szCs w:val="28"/>
        </w:rPr>
        <w:t>груз</w:t>
      </w:r>
      <w:r w:rsidRPr="00CC62A5">
        <w:rPr>
          <w:sz w:val="28"/>
          <w:szCs w:val="28"/>
        </w:rPr>
        <w:t xml:space="preserve"> по</w:t>
      </w:r>
      <w:r>
        <w:rPr>
          <w:sz w:val="28"/>
          <w:szCs w:val="28"/>
        </w:rPr>
        <w:t>ступает в приемочную экспедицию</w:t>
      </w:r>
      <w:r w:rsidRPr="00CC62A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CC62A5">
        <w:rPr>
          <w:sz w:val="28"/>
          <w:szCs w:val="28"/>
        </w:rPr>
        <w:t>помещение, отдельное от основного помещения склада</w:t>
      </w:r>
      <w:r>
        <w:rPr>
          <w:sz w:val="28"/>
          <w:szCs w:val="28"/>
        </w:rPr>
        <w:t>)</w:t>
      </w:r>
      <w:r w:rsidRPr="00CC62A5">
        <w:rPr>
          <w:sz w:val="28"/>
          <w:szCs w:val="28"/>
        </w:rPr>
        <w:t xml:space="preserve">. </w:t>
      </w:r>
    </w:p>
    <w:p w14:paraId="27F663BF" w14:textId="77777777" w:rsidR="00AF7641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CC62A5">
        <w:rPr>
          <w:sz w:val="28"/>
          <w:szCs w:val="28"/>
        </w:rPr>
        <w:t xml:space="preserve">Разгруженный в рабочее время </w:t>
      </w:r>
      <w:r>
        <w:rPr>
          <w:sz w:val="28"/>
          <w:szCs w:val="28"/>
        </w:rPr>
        <w:t>груз</w:t>
      </w:r>
      <w:r w:rsidRPr="00CC62A5">
        <w:rPr>
          <w:sz w:val="28"/>
          <w:szCs w:val="28"/>
        </w:rPr>
        <w:t xml:space="preserve">, направляется в основное помещение склада. При этом, некоторые товары, например, сахар в стандартных мешках, сразу перемещаются на участок хранения. Другие товары направляются на участок приемки, для распаковки и проверки. </w:t>
      </w:r>
    </w:p>
    <w:p w14:paraId="325D6C55" w14:textId="77777777" w:rsidR="00AF7641" w:rsidRPr="00CC62A5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CC62A5">
        <w:rPr>
          <w:sz w:val="28"/>
          <w:szCs w:val="28"/>
        </w:rPr>
        <w:t xml:space="preserve">В дальнейшем весь поступивший на склад </w:t>
      </w:r>
      <w:r>
        <w:rPr>
          <w:sz w:val="28"/>
          <w:szCs w:val="28"/>
        </w:rPr>
        <w:t>груз</w:t>
      </w:r>
      <w:r w:rsidRPr="00CC62A5">
        <w:rPr>
          <w:sz w:val="28"/>
          <w:szCs w:val="28"/>
        </w:rPr>
        <w:t>, так или иначе, сосредотачивается в зоне хранения основного помещения склада.</w:t>
      </w:r>
    </w:p>
    <w:p w14:paraId="4511B978" w14:textId="77777777" w:rsidR="00AF7641" w:rsidRPr="00CC62A5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CC62A5">
        <w:rPr>
          <w:sz w:val="28"/>
          <w:szCs w:val="28"/>
        </w:rPr>
        <w:t>Отпускаемый со склада товар может проходить или не проходить операцию комплектования. Через участок комплектования склада проходит товар, который упаковывается и отпускается вместе с другими товарами в общей транспортной таре.</w:t>
      </w:r>
    </w:p>
    <w:p w14:paraId="5404FA19" w14:textId="77777777" w:rsidR="00AF7641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CC62A5">
        <w:rPr>
          <w:sz w:val="28"/>
          <w:szCs w:val="28"/>
        </w:rPr>
        <w:t>Товар со склада оптовой базы может доставляться заказчику силами этой базы. Тогда в помещении, отдельном от основного помещения склада, необходимо организовать отправочную экспедицию, которая будет накапливать подготовленный к отгрузке товар, и обеспечивать его доставку покупателям.</w:t>
      </w:r>
    </w:p>
    <w:p w14:paraId="5DFB7230" w14:textId="77777777" w:rsidR="00AF7641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CC62A5">
        <w:rPr>
          <w:sz w:val="28"/>
          <w:szCs w:val="28"/>
        </w:rPr>
        <w:t>Завершает технологический процесс на складе операция погрузки, которая в нашем случае выполняется на автомобильной рампе.</w:t>
      </w:r>
    </w:p>
    <w:p w14:paraId="125884DD" w14:textId="77777777" w:rsidR="00AF7641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C06FD">
        <w:rPr>
          <w:sz w:val="28"/>
          <w:szCs w:val="28"/>
        </w:rPr>
        <w:t>сновные логистические операции, выполняемые с грузом на отдельных участках склада</w:t>
      </w:r>
      <w:r>
        <w:rPr>
          <w:sz w:val="28"/>
          <w:szCs w:val="28"/>
        </w:rPr>
        <w:t>:</w:t>
      </w:r>
    </w:p>
    <w:p w14:paraId="68EDDB90" w14:textId="77777777" w:rsidR="00AF7641" w:rsidRPr="002C06FD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2C06FD">
        <w:rPr>
          <w:sz w:val="28"/>
          <w:szCs w:val="28"/>
        </w:rPr>
        <w:t>Участок разгрузки</w:t>
      </w:r>
      <w:r>
        <w:rPr>
          <w:sz w:val="28"/>
          <w:szCs w:val="28"/>
        </w:rPr>
        <w:t xml:space="preserve"> (железнодорожная рампа)</w:t>
      </w:r>
      <w:r w:rsidRPr="002C06FD">
        <w:rPr>
          <w:sz w:val="28"/>
          <w:szCs w:val="28"/>
        </w:rPr>
        <w:t>:</w:t>
      </w:r>
    </w:p>
    <w:p w14:paraId="080D15E2" w14:textId="77777777" w:rsidR="00AF7641" w:rsidRPr="002C06FD" w:rsidRDefault="00AF7641" w:rsidP="00AF7641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06FD">
        <w:rPr>
          <w:rFonts w:ascii="Times New Roman" w:hAnsi="Times New Roman"/>
          <w:sz w:val="28"/>
          <w:szCs w:val="28"/>
        </w:rPr>
        <w:t>механизированная разгрузка транспортных средств,</w:t>
      </w:r>
    </w:p>
    <w:p w14:paraId="790D2829" w14:textId="77777777" w:rsidR="00AF7641" w:rsidRPr="002C06FD" w:rsidRDefault="00AF7641" w:rsidP="00AF7641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06FD">
        <w:rPr>
          <w:rFonts w:ascii="Times New Roman" w:hAnsi="Times New Roman"/>
          <w:sz w:val="28"/>
          <w:szCs w:val="28"/>
        </w:rPr>
        <w:t>ручная разгрузка транспортных средств.</w:t>
      </w:r>
    </w:p>
    <w:p w14:paraId="08CA9B6B" w14:textId="77777777" w:rsidR="00AF7641" w:rsidRPr="002C06FD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2C06FD">
        <w:rPr>
          <w:sz w:val="28"/>
          <w:szCs w:val="28"/>
        </w:rPr>
        <w:t>Приемочная экспедиция (в отдельном помещении склада):</w:t>
      </w:r>
    </w:p>
    <w:p w14:paraId="5FB90859" w14:textId="77777777" w:rsidR="00AF7641" w:rsidRPr="002C06FD" w:rsidRDefault="00AF7641" w:rsidP="00AF7641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06FD">
        <w:rPr>
          <w:rFonts w:ascii="Times New Roman" w:hAnsi="Times New Roman"/>
          <w:sz w:val="28"/>
          <w:szCs w:val="28"/>
        </w:rPr>
        <w:lastRenderedPageBreak/>
        <w:t>приемка прибывшего в нерабочее время груза по количеству мест и его кратковременное хранение до передачи в основной склад. Грузы в приёмочную экспедицию поступают из участка разгрузки.</w:t>
      </w:r>
    </w:p>
    <w:p w14:paraId="58822C2D" w14:textId="77777777" w:rsidR="00AF7641" w:rsidRPr="002C06FD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2C06FD">
        <w:rPr>
          <w:sz w:val="28"/>
          <w:szCs w:val="28"/>
        </w:rPr>
        <w:t>Участок приемки (в основном помещении склада):</w:t>
      </w:r>
    </w:p>
    <w:p w14:paraId="14E59F21" w14:textId="77777777" w:rsidR="00AF7641" w:rsidRPr="002C06FD" w:rsidRDefault="00AF7641" w:rsidP="00AF7641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06FD">
        <w:rPr>
          <w:rFonts w:ascii="Times New Roman" w:hAnsi="Times New Roman"/>
          <w:sz w:val="28"/>
          <w:szCs w:val="28"/>
        </w:rPr>
        <w:t>приёмка товаров по количеству и по качеству. Грузы на участок приемки могут поступать из участка разгрузки и из приёмочной экспедиции.</w:t>
      </w:r>
    </w:p>
    <w:p w14:paraId="4816743A" w14:textId="77777777" w:rsidR="00AF7641" w:rsidRPr="002C06FD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2C06FD">
        <w:rPr>
          <w:sz w:val="28"/>
          <w:szCs w:val="28"/>
        </w:rPr>
        <w:t>Участок хранения (основно</w:t>
      </w:r>
      <w:r>
        <w:rPr>
          <w:sz w:val="28"/>
          <w:szCs w:val="28"/>
        </w:rPr>
        <w:t>е</w:t>
      </w:r>
      <w:r w:rsidRPr="002C06FD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е</w:t>
      </w:r>
      <w:r w:rsidRPr="002C06FD">
        <w:rPr>
          <w:sz w:val="28"/>
          <w:szCs w:val="28"/>
        </w:rPr>
        <w:t xml:space="preserve"> склада):</w:t>
      </w:r>
    </w:p>
    <w:p w14:paraId="2075BA9A" w14:textId="77777777" w:rsidR="00AF7641" w:rsidRPr="002C06FD" w:rsidRDefault="00AF7641" w:rsidP="00AF7641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06FD">
        <w:rPr>
          <w:rFonts w:ascii="Times New Roman" w:hAnsi="Times New Roman"/>
          <w:sz w:val="28"/>
          <w:szCs w:val="28"/>
        </w:rPr>
        <w:t>укладка груза на хранение,</w:t>
      </w:r>
    </w:p>
    <w:p w14:paraId="5F845E24" w14:textId="77777777" w:rsidR="00AF7641" w:rsidRPr="002C06FD" w:rsidRDefault="00AF7641" w:rsidP="00AF7641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06FD">
        <w:rPr>
          <w:rFonts w:ascii="Times New Roman" w:hAnsi="Times New Roman"/>
          <w:sz w:val="28"/>
          <w:szCs w:val="28"/>
        </w:rPr>
        <w:t>отборка груза из мест хранения.</w:t>
      </w:r>
    </w:p>
    <w:p w14:paraId="741C6DC1" w14:textId="77777777" w:rsidR="00AF7641" w:rsidRPr="002C06FD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2C06FD">
        <w:rPr>
          <w:sz w:val="28"/>
          <w:szCs w:val="28"/>
        </w:rPr>
        <w:t>Участок комплектования (разме</w:t>
      </w:r>
      <w:r>
        <w:rPr>
          <w:sz w:val="28"/>
          <w:szCs w:val="28"/>
        </w:rPr>
        <w:t>щ</w:t>
      </w:r>
      <w:r w:rsidRPr="002C06FD">
        <w:rPr>
          <w:sz w:val="28"/>
          <w:szCs w:val="28"/>
        </w:rPr>
        <w:t>ается в основном помещении склада):</w:t>
      </w:r>
    </w:p>
    <w:p w14:paraId="01AB8DC9" w14:textId="77777777" w:rsidR="00AF7641" w:rsidRPr="002C06FD" w:rsidRDefault="00AF7641" w:rsidP="00AF7641">
      <w:pPr>
        <w:pStyle w:val="a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06FD">
        <w:rPr>
          <w:rFonts w:ascii="Times New Roman" w:hAnsi="Times New Roman"/>
          <w:sz w:val="28"/>
          <w:szCs w:val="28"/>
        </w:rPr>
        <w:t>формирование грузовых единиц, содержащих подобранный в соответствии с заказами покупателей ассортимент товаров. Отправочная экспедиция:</w:t>
      </w:r>
    </w:p>
    <w:p w14:paraId="2D6B177C" w14:textId="77777777" w:rsidR="00AF7641" w:rsidRPr="002C06FD" w:rsidRDefault="00AF7641" w:rsidP="00AF7641">
      <w:pPr>
        <w:pStyle w:val="aa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06FD">
        <w:rPr>
          <w:rFonts w:ascii="Times New Roman" w:hAnsi="Times New Roman"/>
          <w:sz w:val="28"/>
          <w:szCs w:val="28"/>
        </w:rPr>
        <w:t>кратковременное хранение подготовленных к отправке грузовых единиц, организация их доставки покупателю.</w:t>
      </w:r>
    </w:p>
    <w:p w14:paraId="0070C41F" w14:textId="77777777" w:rsidR="00AF7641" w:rsidRPr="002C06FD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2C06FD">
        <w:rPr>
          <w:sz w:val="28"/>
          <w:szCs w:val="28"/>
        </w:rPr>
        <w:t>Участок погрузки:</w:t>
      </w:r>
    </w:p>
    <w:p w14:paraId="01209C1A" w14:textId="77777777" w:rsidR="00D46DBD" w:rsidRDefault="00AF7641" w:rsidP="00D46DBD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06FD">
        <w:rPr>
          <w:rFonts w:ascii="Times New Roman" w:hAnsi="Times New Roman"/>
          <w:sz w:val="28"/>
          <w:szCs w:val="28"/>
        </w:rPr>
        <w:t>погрузка транспортных средств (ручная и механизированная).</w:t>
      </w:r>
    </w:p>
    <w:p w14:paraId="5B1145D2" w14:textId="77777777" w:rsidR="00D46DBD" w:rsidRPr="00D46DBD" w:rsidRDefault="00D46DBD" w:rsidP="00D46DBD">
      <w:pPr>
        <w:pStyle w:val="aa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0B06D5B" w14:textId="77777777" w:rsidR="00AF7641" w:rsidRDefault="00BC0EFB" w:rsidP="00D46DBD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1DF03DC" wp14:editId="73A3F6C5">
            <wp:extent cx="4397198" cy="4371975"/>
            <wp:effectExtent l="0" t="0" r="3810" b="0"/>
            <wp:docPr id="21" name="Рисунок 3" descr="E:\image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E:\image023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79" t="5605" r="3371" b="3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198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0020B" w14:textId="77777777" w:rsidR="00AF7641" w:rsidRDefault="00AF7641" w:rsidP="00AF7641">
      <w:pPr>
        <w:spacing w:line="360" w:lineRule="auto"/>
        <w:jc w:val="center"/>
      </w:pPr>
      <w:r w:rsidRPr="00D46DBD">
        <w:t>Рисунок 2 – Принципиальная схема материального потока н</w:t>
      </w:r>
      <w:r w:rsidR="00290E2B" w:rsidRPr="00D46DBD">
        <w:t>а</w:t>
      </w:r>
      <w:r w:rsidRPr="00D46DBD">
        <w:t xml:space="preserve"> складе предприятия оптовой торговли</w:t>
      </w:r>
    </w:p>
    <w:p w14:paraId="3D3B2C80" w14:textId="77777777" w:rsidR="00D46DBD" w:rsidRPr="00D46DBD" w:rsidRDefault="00D46DBD" w:rsidP="00AF7641">
      <w:pPr>
        <w:spacing w:line="360" w:lineRule="auto"/>
        <w:jc w:val="center"/>
      </w:pPr>
    </w:p>
    <w:p w14:paraId="2226EF70" w14:textId="77777777" w:rsidR="00AF7641" w:rsidRDefault="00AF7641" w:rsidP="00AF7641">
      <w:pPr>
        <w:spacing w:line="360" w:lineRule="auto"/>
        <w:jc w:val="center"/>
        <w:rPr>
          <w:sz w:val="28"/>
          <w:szCs w:val="28"/>
        </w:rPr>
      </w:pPr>
    </w:p>
    <w:p w14:paraId="4ABC535C" w14:textId="77777777" w:rsidR="00BE0C0E" w:rsidRDefault="00BE0C0E" w:rsidP="00AF7641">
      <w:pPr>
        <w:spacing w:line="360" w:lineRule="auto"/>
        <w:jc w:val="center"/>
        <w:rPr>
          <w:sz w:val="28"/>
          <w:szCs w:val="28"/>
        </w:rPr>
      </w:pPr>
    </w:p>
    <w:p w14:paraId="35D6C8B0" w14:textId="77777777" w:rsidR="000023D6" w:rsidRDefault="000023D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BDDE0BB" w14:textId="77777777" w:rsidR="00AF7641" w:rsidRPr="000023D6" w:rsidRDefault="000023D6" w:rsidP="000023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023D6">
        <w:rPr>
          <w:b/>
          <w:sz w:val="28"/>
          <w:szCs w:val="28"/>
        </w:rPr>
        <w:lastRenderedPageBreak/>
        <w:t>2 ОПРЕДЕЛЕНИЕ РАЗМЕРОВ СКЛАДА</w:t>
      </w:r>
    </w:p>
    <w:p w14:paraId="5A0322C6" w14:textId="77777777" w:rsidR="00D46DBD" w:rsidRPr="00D46DBD" w:rsidRDefault="00D46DBD" w:rsidP="00D46DBD">
      <w:pPr>
        <w:spacing w:line="360" w:lineRule="auto"/>
        <w:rPr>
          <w:sz w:val="28"/>
          <w:szCs w:val="28"/>
        </w:rPr>
      </w:pPr>
    </w:p>
    <w:p w14:paraId="4559F2A7" w14:textId="77777777" w:rsidR="00AF7641" w:rsidRDefault="00AF7641" w:rsidP="00D46DBD">
      <w:pPr>
        <w:spacing w:line="360" w:lineRule="auto"/>
        <w:ind w:firstLine="709"/>
        <w:rPr>
          <w:sz w:val="28"/>
          <w:szCs w:val="28"/>
          <w:vertAlign w:val="subscript"/>
        </w:rPr>
      </w:pPr>
      <w:r w:rsidRPr="00D46DBD">
        <w:rPr>
          <w:sz w:val="28"/>
          <w:szCs w:val="28"/>
        </w:rPr>
        <w:t xml:space="preserve">2.1 Расчёт площади с использованием коэффициента </w:t>
      </w:r>
      <w:proofErr w:type="spellStart"/>
      <w:r w:rsidRPr="00D46DBD">
        <w:rPr>
          <w:sz w:val="28"/>
          <w:szCs w:val="28"/>
        </w:rPr>
        <w:t>К</w:t>
      </w:r>
      <w:r w:rsidRPr="00D46DBD">
        <w:rPr>
          <w:sz w:val="28"/>
          <w:szCs w:val="28"/>
          <w:vertAlign w:val="subscript"/>
        </w:rPr>
        <w:t>гр</w:t>
      </w:r>
      <w:proofErr w:type="spellEnd"/>
    </w:p>
    <w:p w14:paraId="26BEB9A6" w14:textId="77777777" w:rsidR="00841A51" w:rsidRPr="00D46DBD" w:rsidRDefault="00841A51" w:rsidP="00D46DBD">
      <w:pPr>
        <w:spacing w:line="360" w:lineRule="auto"/>
        <w:ind w:firstLine="709"/>
        <w:rPr>
          <w:sz w:val="28"/>
          <w:szCs w:val="28"/>
          <w:vertAlign w:val="subscript"/>
        </w:rPr>
      </w:pPr>
    </w:p>
    <w:p w14:paraId="7DE4EBFE" w14:textId="77777777" w:rsidR="00AF7641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AC0578">
        <w:rPr>
          <w:sz w:val="28"/>
          <w:szCs w:val="28"/>
        </w:rPr>
        <w:t>Основным компонентом складской площади является грузовая площадь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proofErr w:type="spellStart"/>
      <w:r w:rsidRPr="00AC0578">
        <w:rPr>
          <w:sz w:val="28"/>
          <w:szCs w:val="28"/>
          <w:vertAlign w:val="subscript"/>
        </w:rPr>
        <w:t>гр</w:t>
      </w:r>
      <w:proofErr w:type="spellEnd"/>
      <w:r>
        <w:rPr>
          <w:sz w:val="28"/>
          <w:szCs w:val="28"/>
          <w:vertAlign w:val="subscript"/>
        </w:rPr>
        <w:t xml:space="preserve">, </w:t>
      </w:r>
      <w:r w:rsidRPr="00AC0578">
        <w:rPr>
          <w:sz w:val="28"/>
          <w:szCs w:val="28"/>
        </w:rPr>
        <w:t>то есть площадь,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занятая непосредственно под хранимыми товарами (стеллажами, штабелями и другими приспособлениями для хранения).</w:t>
      </w:r>
    </w:p>
    <w:p w14:paraId="523E758B" w14:textId="77777777" w:rsidR="009C5164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AC0578">
        <w:rPr>
          <w:sz w:val="28"/>
          <w:szCs w:val="28"/>
        </w:rPr>
        <w:t>Грузовая площадь общетоварного склада в общем случае должна занимать не менее 30% от общей площади склада</w:t>
      </w:r>
      <w:r>
        <w:rPr>
          <w:sz w:val="28"/>
          <w:szCs w:val="28"/>
        </w:rPr>
        <w:t xml:space="preserve">. </w:t>
      </w:r>
    </w:p>
    <w:p w14:paraId="41304284" w14:textId="77777777" w:rsidR="00AF7641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C0578">
        <w:rPr>
          <w:sz w:val="28"/>
          <w:szCs w:val="28"/>
        </w:rPr>
        <w:t xml:space="preserve">оэффициент грузовой </w:t>
      </w:r>
      <w:r>
        <w:rPr>
          <w:sz w:val="28"/>
          <w:szCs w:val="28"/>
        </w:rPr>
        <w:t xml:space="preserve">площади </w:t>
      </w:r>
      <w:proofErr w:type="spellStart"/>
      <w:r>
        <w:rPr>
          <w:sz w:val="28"/>
          <w:szCs w:val="28"/>
        </w:rPr>
        <w:t>К</w:t>
      </w:r>
      <w:r w:rsidRPr="00AC0578">
        <w:rPr>
          <w:sz w:val="28"/>
          <w:szCs w:val="28"/>
          <w:vertAlign w:val="subscript"/>
        </w:rPr>
        <w:t>гр</w:t>
      </w:r>
      <w:proofErr w:type="spellEnd"/>
      <w:r w:rsidRPr="00AC0578">
        <w:rPr>
          <w:sz w:val="28"/>
          <w:szCs w:val="28"/>
        </w:rPr>
        <w:t>, определяемый отношением грузовой площади к общей площади склада, должен быть не менее 0,3</w:t>
      </w:r>
      <w:r w:rsidR="009C5164">
        <w:rPr>
          <w:sz w:val="28"/>
          <w:szCs w:val="28"/>
        </w:rPr>
        <w:t>:</w:t>
      </w:r>
    </w:p>
    <w:p w14:paraId="7374A6CE" w14:textId="77777777" w:rsidR="009C5164" w:rsidRDefault="00FE5A1A" w:rsidP="00AF7641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гр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≥0,3</m:t>
          </m:r>
        </m:oMath>
      </m:oMathPara>
    </w:p>
    <w:p w14:paraId="5D301968" w14:textId="77777777" w:rsidR="00AF7641" w:rsidRDefault="009C5164" w:rsidP="00AF76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8E6013">
        <w:rPr>
          <w:sz w:val="28"/>
          <w:szCs w:val="28"/>
        </w:rPr>
        <w:t xml:space="preserve">аблица </w:t>
      </w:r>
      <w:r w:rsidR="00BE0C0E">
        <w:rPr>
          <w:sz w:val="28"/>
          <w:szCs w:val="28"/>
        </w:rPr>
        <w:t>1</w:t>
      </w:r>
      <w:r w:rsidR="00AF7641">
        <w:rPr>
          <w:sz w:val="28"/>
          <w:szCs w:val="28"/>
        </w:rPr>
        <w:t xml:space="preserve"> – Исходные данные для расчёта потребности компании в складской площади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505"/>
        <w:gridCol w:w="1670"/>
        <w:gridCol w:w="1552"/>
        <w:gridCol w:w="1162"/>
      </w:tblGrid>
      <w:tr w:rsidR="00AF7641" w:rsidRPr="00D46DBD" w14:paraId="1CF080D5" w14:textId="77777777" w:rsidTr="001B191B">
        <w:tc>
          <w:tcPr>
            <w:tcW w:w="0" w:type="auto"/>
            <w:shd w:val="clear" w:color="auto" w:fill="auto"/>
            <w:vAlign w:val="center"/>
          </w:tcPr>
          <w:p w14:paraId="194B8C44" w14:textId="77777777" w:rsidR="00AF7641" w:rsidRPr="00D46DBD" w:rsidRDefault="00AF7641" w:rsidP="001B191B">
            <w:pPr>
              <w:jc w:val="center"/>
            </w:pPr>
            <w:r w:rsidRPr="00D46DBD">
              <w:t>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50CC3F" w14:textId="77777777" w:rsidR="00AF7641" w:rsidRPr="00D46DBD" w:rsidRDefault="00AF7641" w:rsidP="001B191B">
            <w:pPr>
              <w:jc w:val="center"/>
            </w:pPr>
            <w:r w:rsidRPr="00D46DBD">
              <w:t>Показатель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B8418F" w14:textId="77777777" w:rsidR="00AF7641" w:rsidRPr="00D46DBD" w:rsidRDefault="00AF7641" w:rsidP="001B191B">
            <w:pPr>
              <w:jc w:val="center"/>
            </w:pPr>
            <w:r w:rsidRPr="00D46DBD">
              <w:t>Единица измерения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B7FF63" w14:textId="77777777" w:rsidR="00AF7641" w:rsidRPr="00D46DBD" w:rsidRDefault="00AF7641" w:rsidP="001B191B">
            <w:pPr>
              <w:jc w:val="center"/>
            </w:pPr>
            <w:r w:rsidRPr="00D46DBD">
              <w:t>Обозначение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CD7439" w14:textId="77777777" w:rsidR="00AF7641" w:rsidRPr="00D46DBD" w:rsidRDefault="00AF7641" w:rsidP="001B191B">
            <w:pPr>
              <w:jc w:val="center"/>
            </w:pPr>
            <w:r w:rsidRPr="00D46DBD">
              <w:t>Значение</w:t>
            </w:r>
          </w:p>
        </w:tc>
      </w:tr>
      <w:tr w:rsidR="00AF7641" w:rsidRPr="00D46DBD" w14:paraId="69A4CE02" w14:textId="77777777" w:rsidTr="001B191B">
        <w:tc>
          <w:tcPr>
            <w:tcW w:w="0" w:type="auto"/>
            <w:shd w:val="clear" w:color="auto" w:fill="auto"/>
            <w:vAlign w:val="center"/>
          </w:tcPr>
          <w:p w14:paraId="518B21DA" w14:textId="77777777" w:rsidR="00AF7641" w:rsidRPr="00D46DBD" w:rsidRDefault="00AF7641" w:rsidP="001B191B">
            <w:pPr>
              <w:jc w:val="center"/>
            </w:pPr>
            <w:r w:rsidRPr="00D46DBD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9E840E" w14:textId="77777777" w:rsidR="00AF7641" w:rsidRPr="00D46DBD" w:rsidRDefault="00AF7641" w:rsidP="001B191B">
            <w:pPr>
              <w:jc w:val="center"/>
            </w:pPr>
            <w:r w:rsidRPr="00D46DBD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D0174" w14:textId="77777777" w:rsidR="00AF7641" w:rsidRPr="00D46DBD" w:rsidRDefault="00AF7641" w:rsidP="001B191B">
            <w:pPr>
              <w:jc w:val="center"/>
            </w:pPr>
            <w:r w:rsidRPr="00D46DBD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6D75FD" w14:textId="77777777" w:rsidR="00AF7641" w:rsidRPr="00D46DBD" w:rsidRDefault="00AF7641" w:rsidP="001B191B">
            <w:pPr>
              <w:jc w:val="center"/>
            </w:pPr>
            <w:r w:rsidRPr="00D46DBD"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544341" w14:textId="77777777" w:rsidR="00AF7641" w:rsidRPr="00D46DBD" w:rsidRDefault="00AF7641" w:rsidP="001B191B">
            <w:pPr>
              <w:jc w:val="center"/>
            </w:pPr>
            <w:r w:rsidRPr="00D46DBD">
              <w:t>5</w:t>
            </w:r>
          </w:p>
        </w:tc>
      </w:tr>
      <w:tr w:rsidR="00AF7641" w:rsidRPr="00D46DBD" w14:paraId="22D78EC5" w14:textId="77777777" w:rsidTr="001B191B">
        <w:tc>
          <w:tcPr>
            <w:tcW w:w="0" w:type="auto"/>
            <w:shd w:val="clear" w:color="auto" w:fill="auto"/>
            <w:vAlign w:val="center"/>
          </w:tcPr>
          <w:p w14:paraId="728001CF" w14:textId="77777777" w:rsidR="00AF7641" w:rsidRPr="00D46DBD" w:rsidRDefault="00AF7641" w:rsidP="001B191B">
            <w:pPr>
              <w:jc w:val="center"/>
            </w:pPr>
            <w:r w:rsidRPr="00D46DBD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D24F4C" w14:textId="77777777" w:rsidR="00AF7641" w:rsidRPr="00D46DBD" w:rsidRDefault="00AF7641" w:rsidP="001B191B">
            <w:pPr>
              <w:jc w:val="center"/>
            </w:pPr>
            <w:r w:rsidRPr="00D46DBD">
              <w:t>Грузооборот по прибытии (прогноз)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38DC12" w14:textId="77777777" w:rsidR="00AF7641" w:rsidRPr="00D46DBD" w:rsidRDefault="00AF7641" w:rsidP="001B191B">
            <w:pPr>
              <w:jc w:val="center"/>
            </w:pPr>
            <w:r w:rsidRPr="00D46DBD">
              <w:t>т</w:t>
            </w:r>
            <w:r w:rsidRPr="00D46DBD">
              <w:rPr>
                <w:lang w:val="en-US"/>
              </w:rPr>
              <w:t>/</w:t>
            </w:r>
            <w:r w:rsidRPr="00D46DBD">
              <w:t>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5F60A0" w14:textId="77777777" w:rsidR="00AF7641" w:rsidRPr="00D46DBD" w:rsidRDefault="00AF7641" w:rsidP="001B191B">
            <w:pPr>
              <w:jc w:val="center"/>
            </w:pPr>
            <w:proofErr w:type="spellStart"/>
            <w:r w:rsidRPr="00D46DBD">
              <w:t>Г</w:t>
            </w:r>
            <w:r w:rsidRPr="00D46DBD">
              <w:rPr>
                <w:vertAlign w:val="subscript"/>
              </w:rPr>
              <w:t>приб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C0ABBE8" w14:textId="77777777" w:rsidR="00AF7641" w:rsidRPr="00D46DBD" w:rsidRDefault="00AF7641" w:rsidP="001B191B">
            <w:pPr>
              <w:jc w:val="center"/>
            </w:pPr>
            <w:r w:rsidRPr="00D46DBD">
              <w:t>8800</w:t>
            </w:r>
          </w:p>
        </w:tc>
      </w:tr>
      <w:tr w:rsidR="00AF7641" w:rsidRPr="00D46DBD" w14:paraId="4E6F639E" w14:textId="77777777" w:rsidTr="001B191B">
        <w:tc>
          <w:tcPr>
            <w:tcW w:w="0" w:type="auto"/>
            <w:shd w:val="clear" w:color="auto" w:fill="auto"/>
            <w:vAlign w:val="center"/>
          </w:tcPr>
          <w:p w14:paraId="428CED17" w14:textId="77777777" w:rsidR="00AF7641" w:rsidRPr="00D46DBD" w:rsidRDefault="00AF7641" w:rsidP="001B191B">
            <w:pPr>
              <w:jc w:val="center"/>
            </w:pPr>
            <w:r w:rsidRPr="00D46DBD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7056CF" w14:textId="77777777" w:rsidR="00AF7641" w:rsidRPr="00D46DBD" w:rsidRDefault="00AF7641" w:rsidP="001B191B">
            <w:pPr>
              <w:jc w:val="center"/>
            </w:pPr>
            <w:r w:rsidRPr="00D46DBD">
              <w:t>Товарный запас (прогноз)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BF19AA" w14:textId="77777777" w:rsidR="00AF7641" w:rsidRPr="00D46DBD" w:rsidRDefault="00AF7641" w:rsidP="001B191B">
            <w:pPr>
              <w:jc w:val="center"/>
            </w:pPr>
            <w:proofErr w:type="spellStart"/>
            <w:r w:rsidRPr="00D46DBD">
              <w:t>дн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948801F" w14:textId="77777777" w:rsidR="00AF7641" w:rsidRPr="00D46DBD" w:rsidRDefault="00AF7641" w:rsidP="001B191B">
            <w:pPr>
              <w:jc w:val="center"/>
            </w:pPr>
            <w:proofErr w:type="spellStart"/>
            <w:r w:rsidRPr="00D46DBD">
              <w:t>З</w:t>
            </w:r>
            <w:r w:rsidRPr="00D46DBD">
              <w:rPr>
                <w:vertAlign w:val="subscript"/>
              </w:rPr>
              <w:t>дн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D681EB8" w14:textId="77777777" w:rsidR="00AF7641" w:rsidRPr="00D46DBD" w:rsidRDefault="00AF7641" w:rsidP="001B191B">
            <w:pPr>
              <w:jc w:val="center"/>
            </w:pPr>
            <w:r w:rsidRPr="00D46DBD">
              <w:t>27</w:t>
            </w:r>
          </w:p>
        </w:tc>
      </w:tr>
      <w:tr w:rsidR="00AF7641" w:rsidRPr="00D46DBD" w14:paraId="21833127" w14:textId="77777777" w:rsidTr="001B191B">
        <w:tc>
          <w:tcPr>
            <w:tcW w:w="0" w:type="auto"/>
            <w:shd w:val="clear" w:color="auto" w:fill="auto"/>
            <w:vAlign w:val="center"/>
          </w:tcPr>
          <w:p w14:paraId="224D7818" w14:textId="77777777" w:rsidR="00AF7641" w:rsidRPr="00D46DBD" w:rsidRDefault="00AF7641" w:rsidP="001B191B">
            <w:pPr>
              <w:jc w:val="center"/>
            </w:pPr>
            <w:r w:rsidRPr="00D46DBD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50671" w14:textId="77777777" w:rsidR="00AF7641" w:rsidRPr="00D46DBD" w:rsidRDefault="00AF7641" w:rsidP="001B191B">
            <w:pPr>
              <w:jc w:val="center"/>
            </w:pPr>
            <w:r w:rsidRPr="00D46DBD">
              <w:t>Количество товаров в транспортной упаковке (ящики)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4C8BD" w14:textId="77777777" w:rsidR="00AF7641" w:rsidRPr="00D46DBD" w:rsidRDefault="00AF7641" w:rsidP="001B191B">
            <w:pPr>
              <w:jc w:val="center"/>
            </w:pPr>
            <w:r w:rsidRPr="00D46DBD">
              <w:t>Т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5AA2A" w14:textId="77777777" w:rsidR="00AF7641" w:rsidRPr="00D46DBD" w:rsidRDefault="00AF7641" w:rsidP="001B191B">
            <w:pPr>
              <w:jc w:val="center"/>
            </w:pPr>
            <w:r w:rsidRPr="00D46DBD">
              <w:t>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DED3E" w14:textId="77777777" w:rsidR="00AF7641" w:rsidRPr="00D46DBD" w:rsidRDefault="00AF7641" w:rsidP="001B191B">
            <w:pPr>
              <w:jc w:val="center"/>
            </w:pPr>
            <w:r w:rsidRPr="00D46DBD">
              <w:t>0,018</w:t>
            </w:r>
          </w:p>
        </w:tc>
      </w:tr>
      <w:tr w:rsidR="00AF7641" w:rsidRPr="00D46DBD" w14:paraId="20E0A70B" w14:textId="77777777" w:rsidTr="001B191B">
        <w:tc>
          <w:tcPr>
            <w:tcW w:w="0" w:type="auto"/>
            <w:shd w:val="clear" w:color="auto" w:fill="auto"/>
            <w:vAlign w:val="center"/>
          </w:tcPr>
          <w:p w14:paraId="41015F8A" w14:textId="77777777" w:rsidR="00AF7641" w:rsidRPr="00D46DBD" w:rsidRDefault="00AF7641" w:rsidP="001B191B">
            <w:pPr>
              <w:jc w:val="center"/>
            </w:pPr>
            <w:r w:rsidRPr="00D46DBD"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BAF7B6" w14:textId="77777777" w:rsidR="00AF7641" w:rsidRPr="00D46DBD" w:rsidRDefault="00AF7641" w:rsidP="001B191B">
            <w:pPr>
              <w:jc w:val="center"/>
            </w:pPr>
            <w:r w:rsidRPr="00D46DBD">
              <w:t>Длина ящика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E055D" w14:textId="77777777" w:rsidR="00AF7641" w:rsidRPr="00D46DBD" w:rsidRDefault="00AF7641" w:rsidP="001B191B">
            <w:pPr>
              <w:jc w:val="center"/>
            </w:pPr>
            <w:r w:rsidRPr="00D46DBD">
              <w:t>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E0B18E" w14:textId="77777777" w:rsidR="00AF7641" w:rsidRPr="00D46DBD" w:rsidRDefault="00AF7641" w:rsidP="001B191B">
            <w:pPr>
              <w:jc w:val="center"/>
              <w:rPr>
                <w:lang w:val="en-US"/>
              </w:rPr>
            </w:pPr>
            <w:r w:rsidRPr="00D46DBD">
              <w:rPr>
                <w:lang w:val="en-US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085638" w14:textId="77777777" w:rsidR="00AF7641" w:rsidRPr="00D46DBD" w:rsidRDefault="00AF7641" w:rsidP="001B191B">
            <w:pPr>
              <w:jc w:val="center"/>
            </w:pPr>
            <w:r w:rsidRPr="00D46DBD">
              <w:t>0,46</w:t>
            </w:r>
          </w:p>
        </w:tc>
      </w:tr>
      <w:tr w:rsidR="00AF7641" w:rsidRPr="00D46DBD" w14:paraId="09D3F418" w14:textId="77777777" w:rsidTr="001B191B">
        <w:tc>
          <w:tcPr>
            <w:tcW w:w="0" w:type="auto"/>
            <w:shd w:val="clear" w:color="auto" w:fill="auto"/>
            <w:vAlign w:val="center"/>
          </w:tcPr>
          <w:p w14:paraId="65751ED8" w14:textId="77777777" w:rsidR="00AF7641" w:rsidRPr="00D46DBD" w:rsidRDefault="00AF7641" w:rsidP="001B191B">
            <w:pPr>
              <w:jc w:val="center"/>
            </w:pPr>
            <w:r w:rsidRPr="00D46DBD"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2D3A1B" w14:textId="77777777" w:rsidR="00AF7641" w:rsidRPr="00D46DBD" w:rsidRDefault="00AF7641" w:rsidP="001B191B">
            <w:pPr>
              <w:jc w:val="center"/>
            </w:pPr>
            <w:r w:rsidRPr="00D46DBD">
              <w:t>Высота ящика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AFE64" w14:textId="77777777" w:rsidR="00AF7641" w:rsidRPr="00D46DBD" w:rsidRDefault="00AF7641" w:rsidP="001B191B">
            <w:pPr>
              <w:jc w:val="center"/>
            </w:pPr>
            <w:r w:rsidRPr="00D46DBD">
              <w:t>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9E2157" w14:textId="77777777" w:rsidR="00AF7641" w:rsidRPr="00D46DBD" w:rsidRDefault="00AF7641" w:rsidP="001B191B">
            <w:pPr>
              <w:jc w:val="center"/>
              <w:rPr>
                <w:lang w:val="en-US"/>
              </w:rPr>
            </w:pPr>
            <w:r w:rsidRPr="00D46DBD">
              <w:rPr>
                <w:lang w:val="en-US"/>
              </w:rPr>
              <w:t>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71C65E" w14:textId="77777777" w:rsidR="00AF7641" w:rsidRPr="00D46DBD" w:rsidRDefault="00AF7641" w:rsidP="001B191B">
            <w:pPr>
              <w:jc w:val="center"/>
            </w:pPr>
            <w:r w:rsidRPr="00D46DBD">
              <w:t>0,15</w:t>
            </w:r>
          </w:p>
        </w:tc>
      </w:tr>
      <w:tr w:rsidR="00AF7641" w:rsidRPr="00D46DBD" w14:paraId="0B3BB399" w14:textId="77777777" w:rsidTr="001B191B">
        <w:tc>
          <w:tcPr>
            <w:tcW w:w="0" w:type="auto"/>
            <w:shd w:val="clear" w:color="auto" w:fill="auto"/>
            <w:vAlign w:val="center"/>
          </w:tcPr>
          <w:p w14:paraId="2347FE6F" w14:textId="77777777" w:rsidR="00AF7641" w:rsidRPr="00D46DBD" w:rsidRDefault="00AF7641" w:rsidP="001B191B">
            <w:pPr>
              <w:jc w:val="center"/>
            </w:pPr>
            <w:r w:rsidRPr="00D46DBD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8A744" w14:textId="77777777" w:rsidR="00AF7641" w:rsidRPr="00D46DBD" w:rsidRDefault="00AF7641" w:rsidP="001B191B">
            <w:pPr>
              <w:jc w:val="center"/>
            </w:pPr>
            <w:r w:rsidRPr="00D46DBD">
              <w:t>Ширина ящика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35A55C" w14:textId="77777777" w:rsidR="00AF7641" w:rsidRPr="00D46DBD" w:rsidRDefault="00AF7641" w:rsidP="001B191B">
            <w:pPr>
              <w:jc w:val="center"/>
            </w:pPr>
            <w:r w:rsidRPr="00D46DBD">
              <w:t>м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158319" w14:textId="77777777" w:rsidR="00AF7641" w:rsidRPr="00D46DBD" w:rsidRDefault="00AF7641" w:rsidP="001B191B">
            <w:pPr>
              <w:jc w:val="center"/>
              <w:rPr>
                <w:lang w:val="en-US"/>
              </w:rPr>
            </w:pPr>
            <w:r w:rsidRPr="00D46DBD">
              <w:rPr>
                <w:lang w:val="en-US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35DA1" w14:textId="77777777" w:rsidR="00AF7641" w:rsidRPr="00D46DBD" w:rsidRDefault="00AF7641" w:rsidP="001B191B">
            <w:pPr>
              <w:jc w:val="center"/>
            </w:pPr>
            <w:r w:rsidRPr="00D46DBD">
              <w:t>0,22</w:t>
            </w:r>
          </w:p>
        </w:tc>
      </w:tr>
      <w:tr w:rsidR="00AF7641" w:rsidRPr="00D46DBD" w14:paraId="46FE9AE2" w14:textId="77777777" w:rsidTr="001B191B">
        <w:tc>
          <w:tcPr>
            <w:tcW w:w="0" w:type="auto"/>
            <w:shd w:val="clear" w:color="auto" w:fill="auto"/>
            <w:vAlign w:val="center"/>
          </w:tcPr>
          <w:p w14:paraId="0C659A59" w14:textId="77777777" w:rsidR="00AF7641" w:rsidRPr="00D46DBD" w:rsidRDefault="00AF7641" w:rsidP="001B191B">
            <w:pPr>
              <w:jc w:val="center"/>
            </w:pPr>
            <w:r w:rsidRPr="00D46DBD"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DF10CA" w14:textId="77777777" w:rsidR="00AF7641" w:rsidRPr="00D46DBD" w:rsidRDefault="00AF7641" w:rsidP="001B191B">
            <w:pPr>
              <w:jc w:val="center"/>
            </w:pPr>
            <w:r w:rsidRPr="00D46DBD">
              <w:t>Коэффициент неравномерности загрузки склада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3E1A8" w14:textId="77777777" w:rsidR="00AF7641" w:rsidRPr="00D46DBD" w:rsidRDefault="00AF7641" w:rsidP="001B191B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44E6C9" w14:textId="77777777" w:rsidR="00AF7641" w:rsidRPr="00D46DBD" w:rsidRDefault="00AF7641" w:rsidP="001B191B">
            <w:pPr>
              <w:jc w:val="center"/>
            </w:pPr>
            <w:proofErr w:type="spellStart"/>
            <w:r w:rsidRPr="00D46DBD">
              <w:t>К</w:t>
            </w:r>
            <w:r w:rsidRPr="00D46DBD">
              <w:rPr>
                <w:vertAlign w:val="subscript"/>
              </w:rPr>
              <w:t>нер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A56977E" w14:textId="77777777" w:rsidR="00AF7641" w:rsidRPr="00D46DBD" w:rsidRDefault="00AF7641" w:rsidP="001B191B">
            <w:pPr>
              <w:jc w:val="center"/>
            </w:pPr>
            <w:r w:rsidRPr="00D46DBD">
              <w:t>1,33</w:t>
            </w:r>
          </w:p>
        </w:tc>
      </w:tr>
      <w:tr w:rsidR="00AF7641" w:rsidRPr="00D46DBD" w14:paraId="383F1662" w14:textId="77777777" w:rsidTr="001B191B">
        <w:tc>
          <w:tcPr>
            <w:tcW w:w="0" w:type="auto"/>
            <w:shd w:val="clear" w:color="auto" w:fill="auto"/>
            <w:vAlign w:val="center"/>
          </w:tcPr>
          <w:p w14:paraId="3088AF56" w14:textId="77777777" w:rsidR="00AF7641" w:rsidRPr="00D46DBD" w:rsidRDefault="00AF7641" w:rsidP="001B191B">
            <w:pPr>
              <w:jc w:val="center"/>
            </w:pPr>
            <w:r w:rsidRPr="00D46DBD"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B4AEA" w14:textId="77777777" w:rsidR="00AF7641" w:rsidRPr="00D46DBD" w:rsidRDefault="00AF7641" w:rsidP="001B191B">
            <w:pPr>
              <w:jc w:val="center"/>
            </w:pPr>
            <w:r w:rsidRPr="00D46DBD">
              <w:t>Объём стандартного грузового пакета, сформированного на плоском поддоне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35B039" w14:textId="77777777" w:rsidR="00AF7641" w:rsidRPr="00D46DBD" w:rsidRDefault="00AF7641" w:rsidP="001B191B">
            <w:pPr>
              <w:jc w:val="center"/>
            </w:pPr>
            <w:r w:rsidRPr="00D46DBD">
              <w:t>м</w:t>
            </w:r>
            <w:r w:rsidRPr="00D46DBD">
              <w:rPr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B663E8" w14:textId="77777777" w:rsidR="00AF7641" w:rsidRPr="00D46DBD" w:rsidRDefault="00AF7641" w:rsidP="001B191B">
            <w:pPr>
              <w:jc w:val="center"/>
            </w:pPr>
            <w:r w:rsidRPr="00D46DBD">
              <w:rPr>
                <w:lang w:val="en-US"/>
              </w:rPr>
              <w:t>V</w:t>
            </w:r>
            <w:proofErr w:type="spellStart"/>
            <w:r w:rsidRPr="00D46DBD">
              <w:rPr>
                <w:vertAlign w:val="subscript"/>
              </w:rPr>
              <w:t>гр.пак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8239604" w14:textId="77777777" w:rsidR="00AF7641" w:rsidRPr="00D46DBD" w:rsidRDefault="00AF7641" w:rsidP="001B191B">
            <w:pPr>
              <w:jc w:val="center"/>
            </w:pPr>
            <w:r w:rsidRPr="00D46DBD">
              <w:t>1,008</w:t>
            </w:r>
          </w:p>
        </w:tc>
      </w:tr>
      <w:tr w:rsidR="00AF7641" w:rsidRPr="00D46DBD" w14:paraId="6B1C1506" w14:textId="77777777" w:rsidTr="001B191B">
        <w:tc>
          <w:tcPr>
            <w:tcW w:w="0" w:type="auto"/>
            <w:shd w:val="clear" w:color="auto" w:fill="auto"/>
            <w:vAlign w:val="center"/>
          </w:tcPr>
          <w:p w14:paraId="674A7BE6" w14:textId="77777777" w:rsidR="00AF7641" w:rsidRPr="00D46DBD" w:rsidRDefault="00AF7641" w:rsidP="001B191B">
            <w:pPr>
              <w:jc w:val="center"/>
            </w:pPr>
            <w:r w:rsidRPr="00D46DBD"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801FA4" w14:textId="77777777" w:rsidR="00AF7641" w:rsidRPr="00D46DBD" w:rsidRDefault="00AF7641" w:rsidP="001B191B">
            <w:pPr>
              <w:jc w:val="center"/>
            </w:pPr>
            <w:r w:rsidRPr="00D46DBD">
              <w:t>Коэффициент наполняемости грузовых пакетов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A9E6F" w14:textId="77777777" w:rsidR="00AF7641" w:rsidRPr="00D46DBD" w:rsidRDefault="00AF7641" w:rsidP="001B191B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ACE996" w14:textId="77777777" w:rsidR="00AF7641" w:rsidRPr="00D46DBD" w:rsidRDefault="00AF7641" w:rsidP="001B191B">
            <w:pPr>
              <w:jc w:val="center"/>
            </w:pPr>
            <w:proofErr w:type="spellStart"/>
            <w:r w:rsidRPr="00D46DBD">
              <w:t>К</w:t>
            </w:r>
            <w:r w:rsidRPr="00D46DBD">
              <w:rPr>
                <w:vertAlign w:val="subscript"/>
              </w:rPr>
              <w:t>нп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289CA21" w14:textId="77777777" w:rsidR="00AF7641" w:rsidRPr="00D46DBD" w:rsidRDefault="00AF7641" w:rsidP="001B191B">
            <w:pPr>
              <w:jc w:val="center"/>
            </w:pPr>
            <w:r w:rsidRPr="00D46DBD">
              <w:t>0,73</w:t>
            </w:r>
          </w:p>
        </w:tc>
      </w:tr>
      <w:tr w:rsidR="00AF7641" w:rsidRPr="00D46DBD" w14:paraId="054CF9FA" w14:textId="77777777" w:rsidTr="001B191B">
        <w:tc>
          <w:tcPr>
            <w:tcW w:w="0" w:type="auto"/>
            <w:shd w:val="clear" w:color="auto" w:fill="auto"/>
            <w:vAlign w:val="center"/>
          </w:tcPr>
          <w:p w14:paraId="2F5F7A7F" w14:textId="77777777" w:rsidR="00AF7641" w:rsidRPr="00D46DBD" w:rsidRDefault="00AF7641" w:rsidP="001B191B">
            <w:pPr>
              <w:jc w:val="center"/>
            </w:pPr>
            <w:r w:rsidRPr="00D46DBD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B2297" w14:textId="77777777" w:rsidR="00AF7641" w:rsidRPr="00D46DBD" w:rsidRDefault="00AF7641" w:rsidP="001B191B">
            <w:pPr>
              <w:jc w:val="center"/>
            </w:pPr>
            <w:r w:rsidRPr="00D46DBD">
              <w:t>Коэффициент грузовой площади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AED7E" w14:textId="77777777" w:rsidR="00AF7641" w:rsidRPr="00D46DBD" w:rsidRDefault="00AF7641" w:rsidP="001B191B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95F7AE" w14:textId="77777777" w:rsidR="00AF7641" w:rsidRPr="00D46DBD" w:rsidRDefault="00AF7641" w:rsidP="001B191B">
            <w:pPr>
              <w:jc w:val="center"/>
            </w:pPr>
            <w:proofErr w:type="spellStart"/>
            <w:r w:rsidRPr="00D46DBD">
              <w:t>К</w:t>
            </w:r>
            <w:r w:rsidRPr="00D46DBD">
              <w:rPr>
                <w:vertAlign w:val="subscript"/>
              </w:rPr>
              <w:t>гр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94BA02F" w14:textId="77777777" w:rsidR="00AF7641" w:rsidRPr="00D46DBD" w:rsidRDefault="00AF7641" w:rsidP="001B191B">
            <w:pPr>
              <w:jc w:val="center"/>
            </w:pPr>
            <w:r w:rsidRPr="00D46DBD">
              <w:t>0,33</w:t>
            </w:r>
          </w:p>
        </w:tc>
      </w:tr>
    </w:tbl>
    <w:p w14:paraId="751EA98F" w14:textId="77777777" w:rsidR="00841A51" w:rsidRDefault="00841A51" w:rsidP="00AF7641">
      <w:pPr>
        <w:spacing w:line="360" w:lineRule="auto"/>
        <w:ind w:firstLine="709"/>
        <w:jc w:val="both"/>
        <w:rPr>
          <w:sz w:val="28"/>
          <w:szCs w:val="28"/>
        </w:rPr>
      </w:pPr>
    </w:p>
    <w:p w14:paraId="345BC691" w14:textId="77777777" w:rsidR="00AF7641" w:rsidRPr="00AF7641" w:rsidRDefault="00AF7641" w:rsidP="00AF7641">
      <w:pPr>
        <w:spacing w:line="360" w:lineRule="auto"/>
        <w:ind w:firstLine="709"/>
        <w:jc w:val="both"/>
        <w:rPr>
          <w:sz w:val="28"/>
          <w:szCs w:val="28"/>
        </w:rPr>
      </w:pPr>
      <w:r w:rsidRPr="003E3A06">
        <w:rPr>
          <w:sz w:val="28"/>
          <w:szCs w:val="28"/>
        </w:rPr>
        <w:t>Средневзвешенные габаритные размеры ящика приведены в таблице исходных данных</w:t>
      </w:r>
      <w:r w:rsidR="008E6013">
        <w:rPr>
          <w:sz w:val="28"/>
          <w:szCs w:val="28"/>
        </w:rPr>
        <w:t xml:space="preserve"> 1</w:t>
      </w:r>
      <w:r w:rsidRPr="003E3A06">
        <w:rPr>
          <w:sz w:val="28"/>
          <w:szCs w:val="28"/>
        </w:rPr>
        <w:t xml:space="preserve">. На складе планируется применять исключительно стеллажный способ хранения. Продукция будет поступать на склад, храниться и отгружаться со склада в виде стандартных грузовых пакетов, сформированных на плоских поддонах, размером 1,2 × 0,8 </w:t>
      </w:r>
      <w:r w:rsidRPr="00AF7641">
        <w:rPr>
          <w:sz w:val="28"/>
          <w:szCs w:val="28"/>
        </w:rPr>
        <w:t xml:space="preserve">метров, высота </w:t>
      </w:r>
      <w:r w:rsidRPr="00AF7641">
        <w:rPr>
          <w:sz w:val="28"/>
          <w:szCs w:val="28"/>
        </w:rPr>
        <w:lastRenderedPageBreak/>
        <w:t xml:space="preserve">груза на поддоне – 1,05 метров, высота склада – 6 метров, высота хранения – 5,4 метра. </w:t>
      </w:r>
    </w:p>
    <w:p w14:paraId="3FDD66A4" w14:textId="77777777" w:rsidR="00AF7641" w:rsidRPr="00AF7641" w:rsidRDefault="00AF7641" w:rsidP="009C5164">
      <w:pPr>
        <w:spacing w:line="360" w:lineRule="auto"/>
        <w:ind w:firstLine="709"/>
        <w:rPr>
          <w:sz w:val="28"/>
          <w:szCs w:val="28"/>
        </w:rPr>
      </w:pPr>
      <w:r w:rsidRPr="00AF7641">
        <w:rPr>
          <w:sz w:val="28"/>
          <w:szCs w:val="28"/>
        </w:rPr>
        <w:t>Технология расчёта</w:t>
      </w:r>
      <w:r w:rsidR="00BE0C0E">
        <w:rPr>
          <w:sz w:val="28"/>
          <w:szCs w:val="28"/>
        </w:rPr>
        <w:t>:</w:t>
      </w:r>
    </w:p>
    <w:p w14:paraId="2BB783BC" w14:textId="77777777" w:rsidR="00AF7641" w:rsidRPr="00BE0C0E" w:rsidRDefault="00AF7641" w:rsidP="009C5164">
      <w:pPr>
        <w:pStyle w:val="aa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E0C0E">
        <w:rPr>
          <w:rFonts w:ascii="Times New Roman" w:hAnsi="Times New Roman"/>
          <w:sz w:val="28"/>
          <w:szCs w:val="28"/>
        </w:rPr>
        <w:t>Определяем объем товарного запаса, который планируется иметь на складе: сначала в тоннах, затем в кубических метрах; далее в кубических метрах с учётом неравномерности потока, стандартных грузовых пакетах, сформированных на плоских поддонах с учётом неравномерности.</w:t>
      </w:r>
    </w:p>
    <w:p w14:paraId="3A459B30" w14:textId="77777777" w:rsidR="00AF7641" w:rsidRPr="00BE0C0E" w:rsidRDefault="00AF7641" w:rsidP="009C5164">
      <w:pPr>
        <w:pStyle w:val="aa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E0C0E">
        <w:rPr>
          <w:rFonts w:ascii="Times New Roman" w:hAnsi="Times New Roman"/>
          <w:sz w:val="28"/>
          <w:szCs w:val="28"/>
        </w:rPr>
        <w:t xml:space="preserve">Находим количество </w:t>
      </w:r>
      <w:proofErr w:type="spellStart"/>
      <w:r w:rsidRPr="00BE0C0E">
        <w:rPr>
          <w:rFonts w:ascii="Times New Roman" w:hAnsi="Times New Roman"/>
          <w:sz w:val="28"/>
          <w:szCs w:val="28"/>
        </w:rPr>
        <w:t>поддономест</w:t>
      </w:r>
      <w:proofErr w:type="spellEnd"/>
      <w:r w:rsidRPr="00BE0C0E">
        <w:rPr>
          <w:rFonts w:ascii="Times New Roman" w:hAnsi="Times New Roman"/>
          <w:sz w:val="28"/>
          <w:szCs w:val="28"/>
        </w:rPr>
        <w:t>, которое потребуется для размещения найденного объема товарного запаса.</w:t>
      </w:r>
    </w:p>
    <w:p w14:paraId="1B5F5CC0" w14:textId="77777777" w:rsidR="00AF7641" w:rsidRPr="00BE0C0E" w:rsidRDefault="00AF7641" w:rsidP="009C5164">
      <w:pPr>
        <w:pStyle w:val="aa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E0C0E">
        <w:rPr>
          <w:rFonts w:ascii="Times New Roman" w:hAnsi="Times New Roman"/>
          <w:sz w:val="28"/>
          <w:szCs w:val="28"/>
        </w:rPr>
        <w:t xml:space="preserve">Определяем норму грузовой площади на одно </w:t>
      </w:r>
      <w:proofErr w:type="spellStart"/>
      <w:r w:rsidRPr="00BE0C0E">
        <w:rPr>
          <w:rFonts w:ascii="Times New Roman" w:hAnsi="Times New Roman"/>
          <w:sz w:val="28"/>
          <w:szCs w:val="28"/>
        </w:rPr>
        <w:t>поддономесто</w:t>
      </w:r>
      <w:proofErr w:type="spellEnd"/>
      <w:r w:rsidRPr="00BE0C0E">
        <w:rPr>
          <w:rFonts w:ascii="Times New Roman" w:hAnsi="Times New Roman"/>
          <w:sz w:val="28"/>
          <w:szCs w:val="28"/>
        </w:rPr>
        <w:t>.</w:t>
      </w:r>
    </w:p>
    <w:p w14:paraId="34760333" w14:textId="77777777" w:rsidR="00AF7641" w:rsidRPr="00BE0C0E" w:rsidRDefault="00AF7641" w:rsidP="009C5164">
      <w:pPr>
        <w:pStyle w:val="aa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E0C0E">
        <w:rPr>
          <w:rFonts w:ascii="Times New Roman" w:hAnsi="Times New Roman"/>
          <w:sz w:val="28"/>
          <w:szCs w:val="28"/>
        </w:rPr>
        <w:t xml:space="preserve">Определяем размер грузовой площади, необходимой для размещения на складе полученного количества </w:t>
      </w:r>
      <w:proofErr w:type="spellStart"/>
      <w:r w:rsidRPr="00BE0C0E">
        <w:rPr>
          <w:rFonts w:ascii="Times New Roman" w:hAnsi="Times New Roman"/>
          <w:sz w:val="28"/>
          <w:szCs w:val="28"/>
        </w:rPr>
        <w:t>поддономест</w:t>
      </w:r>
      <w:proofErr w:type="spellEnd"/>
      <w:r w:rsidRPr="00BE0C0E">
        <w:rPr>
          <w:rFonts w:ascii="Times New Roman" w:hAnsi="Times New Roman"/>
          <w:sz w:val="28"/>
          <w:szCs w:val="28"/>
        </w:rPr>
        <w:t>.</w:t>
      </w:r>
    </w:p>
    <w:p w14:paraId="2E658003" w14:textId="77777777" w:rsidR="00AF7641" w:rsidRPr="00BE0C0E" w:rsidRDefault="00AF7641" w:rsidP="009C5164">
      <w:pPr>
        <w:pStyle w:val="aa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E0C0E">
        <w:rPr>
          <w:rFonts w:ascii="Times New Roman" w:hAnsi="Times New Roman"/>
          <w:sz w:val="28"/>
          <w:szCs w:val="28"/>
        </w:rPr>
        <w:t>Находим общую площадь склада как частное от деления грузовой площади на коэффициент грузовой площади.</w:t>
      </w:r>
    </w:p>
    <w:p w14:paraId="06ECCDAF" w14:textId="77777777" w:rsidR="00AF7641" w:rsidRPr="00AF7641" w:rsidRDefault="00AF7641" w:rsidP="00D46DBD">
      <w:pPr>
        <w:pStyle w:val="aa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Расчёт величин, приведённых в таблице </w:t>
      </w:r>
      <w:r w:rsidR="00BE0C0E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766"/>
        <w:gridCol w:w="589"/>
      </w:tblGrid>
      <w:tr w:rsidR="00AF7641" w:rsidRPr="00E073FB" w14:paraId="2A0C4E47" w14:textId="77777777" w:rsidTr="00E073FB">
        <w:tc>
          <w:tcPr>
            <w:tcW w:w="4685" w:type="pct"/>
            <w:shd w:val="clear" w:color="auto" w:fill="auto"/>
            <w:vAlign w:val="center"/>
          </w:tcPr>
          <w:p w14:paraId="459B56D7" w14:textId="77777777" w:rsidR="00AF7641" w:rsidRPr="00BC0EFB" w:rsidRDefault="00FE5A1A" w:rsidP="00E073FB">
            <w:pPr>
              <w:spacing w:line="360" w:lineRule="auto"/>
              <w:contextualSpacing/>
              <w:jc w:val="center"/>
              <w:rPr>
                <w:sz w:val="28"/>
                <w:szCs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Г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приб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дн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D</m:t>
                    </m:r>
                  </m:den>
                </m:f>
              </m:oMath>
            </m:oMathPara>
          </w:p>
        </w:tc>
        <w:tc>
          <w:tcPr>
            <w:tcW w:w="315" w:type="pct"/>
            <w:shd w:val="clear" w:color="auto" w:fill="auto"/>
            <w:vAlign w:val="center"/>
          </w:tcPr>
          <w:p w14:paraId="735F4CA5" w14:textId="77777777" w:rsidR="00AF7641" w:rsidRPr="00E073FB" w:rsidRDefault="00AF7641" w:rsidP="00E073FB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E073FB">
              <w:rPr>
                <w:sz w:val="28"/>
                <w:szCs w:val="28"/>
                <w:lang w:val="en-US" w:eastAsia="en-US"/>
              </w:rPr>
              <w:t>(1)</w:t>
            </w:r>
          </w:p>
        </w:tc>
      </w:tr>
      <w:tr w:rsidR="00AF7641" w:rsidRPr="00E073FB" w14:paraId="38DCD226" w14:textId="77777777" w:rsidTr="00E073FB">
        <w:tc>
          <w:tcPr>
            <w:tcW w:w="5000" w:type="pct"/>
            <w:gridSpan w:val="2"/>
            <w:shd w:val="clear" w:color="auto" w:fill="auto"/>
          </w:tcPr>
          <w:p w14:paraId="3523C8D8" w14:textId="77777777" w:rsidR="00AF7641" w:rsidRPr="00BC0EFB" w:rsidRDefault="00AF7641" w:rsidP="00E073FB">
            <w:pPr>
              <w:spacing w:line="360" w:lineRule="auto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E073FB">
              <w:rPr>
                <w:sz w:val="28"/>
                <w:szCs w:val="28"/>
                <w:lang w:eastAsia="en-US"/>
              </w:rPr>
              <w:t xml:space="preserve">где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D</m:t>
              </m:r>
            </m:oMath>
            <w:r w:rsidRPr="00E073FB">
              <w:rPr>
                <w:sz w:val="28"/>
                <w:szCs w:val="28"/>
                <w:lang w:eastAsia="en-US"/>
              </w:rPr>
              <w:t xml:space="preserve"> – количество дней в плановом периоде,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D</m:t>
              </m:r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=365 дн.</m:t>
              </m:r>
            </m:oMath>
            <w:r w:rsidRPr="00E073FB">
              <w:rPr>
                <w:sz w:val="28"/>
                <w:szCs w:val="28"/>
                <w:lang w:eastAsia="en-US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8800×27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=651 т</m:t>
                </m:r>
              </m:oMath>
            </m:oMathPara>
          </w:p>
        </w:tc>
      </w:tr>
      <w:tr w:rsidR="00AF7641" w:rsidRPr="00E073FB" w14:paraId="27811ED2" w14:textId="77777777" w:rsidTr="00E073FB">
        <w:tc>
          <w:tcPr>
            <w:tcW w:w="4685" w:type="pct"/>
            <w:shd w:val="clear" w:color="auto" w:fill="auto"/>
            <w:vAlign w:val="center"/>
          </w:tcPr>
          <w:p w14:paraId="0A76C0D1" w14:textId="77777777" w:rsidR="00AF7641" w:rsidRPr="00BC0EFB" w:rsidRDefault="00FE5A1A" w:rsidP="00E72D5E">
            <w:pPr>
              <w:spacing w:line="360" w:lineRule="auto"/>
              <w:contextualSpacing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куб.м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Ч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×</m:t>
                </m:r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>a×b×c</m:t>
                </m:r>
              </m:oMath>
            </m:oMathPara>
          </w:p>
        </w:tc>
        <w:tc>
          <w:tcPr>
            <w:tcW w:w="315" w:type="pct"/>
            <w:shd w:val="clear" w:color="auto" w:fill="auto"/>
            <w:vAlign w:val="center"/>
          </w:tcPr>
          <w:p w14:paraId="08CFD092" w14:textId="77777777" w:rsidR="00AF7641" w:rsidRPr="00E073FB" w:rsidRDefault="00AF7641" w:rsidP="00E72D5E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E073FB">
              <w:rPr>
                <w:sz w:val="28"/>
                <w:szCs w:val="28"/>
                <w:lang w:val="en-US" w:eastAsia="en-US"/>
              </w:rPr>
              <w:t>(</w:t>
            </w:r>
            <w:r w:rsidRPr="00E073FB">
              <w:rPr>
                <w:sz w:val="28"/>
                <w:szCs w:val="28"/>
                <w:lang w:eastAsia="en-US"/>
              </w:rPr>
              <w:t>2</w:t>
            </w:r>
            <w:r w:rsidRPr="00E073FB">
              <w:rPr>
                <w:sz w:val="28"/>
                <w:szCs w:val="28"/>
                <w:lang w:val="en-US" w:eastAsia="en-US"/>
              </w:rPr>
              <w:t>)</w:t>
            </w:r>
          </w:p>
        </w:tc>
      </w:tr>
    </w:tbl>
    <w:p w14:paraId="1F883775" w14:textId="77777777" w:rsidR="00AF7641" w:rsidRPr="00BC0EFB" w:rsidRDefault="00FE5A1A" w:rsidP="00E72D5E">
      <w:pPr>
        <w:spacing w:line="360" w:lineRule="auto"/>
        <w:jc w:val="center"/>
        <w:rPr>
          <w:i/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куб.м</m:t>
              </m:r>
            </m:sub>
          </m:sSub>
          <m:r>
            <w:rPr>
              <w:rFonts w:ascii="Cambria Math" w:hAnsi="Cambria Math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eastAsia="en-US"/>
                </w:rPr>
                <m:t>651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0,018</m:t>
              </m:r>
            </m:den>
          </m:f>
          <m:r>
            <w:rPr>
              <w:rFonts w:ascii="Cambria Math" w:hAnsi="Cambria Math"/>
              <w:sz w:val="28"/>
              <w:szCs w:val="28"/>
              <w:lang w:eastAsia="en-US"/>
            </w:rPr>
            <m:t>×</m:t>
          </m:r>
          <m:r>
            <w:rPr>
              <w:rFonts w:ascii="Cambria Math" w:hAnsi="Cambria Math"/>
              <w:sz w:val="28"/>
              <w:szCs w:val="28"/>
              <w:lang w:val="en-US" w:eastAsia="en-US"/>
            </w:rPr>
            <m:t xml:space="preserve">0,46×0,15×0,22=549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 w:eastAsia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 w:eastAsia="en-US"/>
                </w:rPr>
                <m:t>3</m:t>
              </m:r>
            </m:sup>
          </m:sSup>
        </m:oMath>
      </m:oMathPara>
    </w:p>
    <w:tbl>
      <w:tblPr>
        <w:tblW w:w="5000" w:type="pct"/>
        <w:tblLook w:val="04A0" w:firstRow="1" w:lastRow="0" w:firstColumn="1" w:lastColumn="0" w:noHBand="0" w:noVBand="1"/>
      </w:tblPr>
      <w:tblGrid>
        <w:gridCol w:w="8766"/>
        <w:gridCol w:w="589"/>
      </w:tblGrid>
      <w:tr w:rsidR="00AF7641" w:rsidRPr="00E073FB" w14:paraId="11344A6C" w14:textId="77777777" w:rsidTr="00E073FB">
        <w:tc>
          <w:tcPr>
            <w:tcW w:w="4685" w:type="pct"/>
            <w:shd w:val="clear" w:color="auto" w:fill="auto"/>
            <w:vAlign w:val="center"/>
          </w:tcPr>
          <w:p w14:paraId="47C43CD3" w14:textId="77777777" w:rsidR="00AF7641" w:rsidRPr="00BC0EFB" w:rsidRDefault="00FE5A1A" w:rsidP="00E72D5E">
            <w:pPr>
              <w:spacing w:line="360" w:lineRule="auto"/>
              <w:contextualSpacing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куб.м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нер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куб.м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нер</m:t>
                    </m:r>
                  </m:sub>
                </m:sSub>
              </m:oMath>
            </m:oMathPara>
          </w:p>
        </w:tc>
        <w:tc>
          <w:tcPr>
            <w:tcW w:w="315" w:type="pct"/>
            <w:shd w:val="clear" w:color="auto" w:fill="auto"/>
            <w:vAlign w:val="center"/>
          </w:tcPr>
          <w:p w14:paraId="4E5E42C4" w14:textId="77777777" w:rsidR="00AF7641" w:rsidRPr="00E073FB" w:rsidRDefault="00AF7641" w:rsidP="00E72D5E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E073FB">
              <w:rPr>
                <w:sz w:val="28"/>
                <w:szCs w:val="28"/>
                <w:lang w:val="en-US" w:eastAsia="en-US"/>
              </w:rPr>
              <w:t>(</w:t>
            </w:r>
            <w:r w:rsidRPr="00E073FB">
              <w:rPr>
                <w:sz w:val="28"/>
                <w:szCs w:val="28"/>
                <w:lang w:eastAsia="en-US"/>
              </w:rPr>
              <w:t>3</w:t>
            </w:r>
            <w:r w:rsidRPr="00E073FB">
              <w:rPr>
                <w:sz w:val="28"/>
                <w:szCs w:val="28"/>
                <w:lang w:val="en-US" w:eastAsia="en-US"/>
              </w:rPr>
              <w:t>)</w:t>
            </w:r>
          </w:p>
        </w:tc>
      </w:tr>
      <w:tr w:rsidR="00AF7641" w:rsidRPr="00E073FB" w14:paraId="1385CD67" w14:textId="77777777" w:rsidTr="00E073FB">
        <w:tc>
          <w:tcPr>
            <w:tcW w:w="5000" w:type="pct"/>
            <w:gridSpan w:val="2"/>
            <w:shd w:val="clear" w:color="auto" w:fill="auto"/>
            <w:vAlign w:val="center"/>
          </w:tcPr>
          <w:p w14:paraId="1E17D652" w14:textId="77777777" w:rsidR="00AF7641" w:rsidRPr="00BC0EFB" w:rsidRDefault="00FE5A1A" w:rsidP="00E72D5E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куб.м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eastAsia="en-US"/>
                      </w:rPr>
                      <m:t>нер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=549×</m:t>
                </m:r>
                <m:r>
                  <w:rPr>
                    <w:rFonts w:ascii="Cambria Math" w:hAnsi="Cambria Math"/>
                    <w:sz w:val="28"/>
                    <w:szCs w:val="28"/>
                    <w:lang w:val="en-US" w:eastAsia="en-US"/>
                  </w:rPr>
                  <m:t xml:space="preserve">1,33=730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3</m:t>
                    </m:r>
                  </m:sup>
                </m:sSup>
              </m:oMath>
            </m:oMathPara>
          </w:p>
        </w:tc>
      </w:tr>
      <w:tr w:rsidR="00AF7641" w:rsidRPr="00E073FB" w14:paraId="5946D4FF" w14:textId="77777777" w:rsidTr="00E073FB">
        <w:tc>
          <w:tcPr>
            <w:tcW w:w="4685" w:type="pct"/>
            <w:shd w:val="clear" w:color="auto" w:fill="auto"/>
            <w:vAlign w:val="center"/>
          </w:tcPr>
          <w:p w14:paraId="0F259215" w14:textId="77777777" w:rsidR="00AF7641" w:rsidRPr="00BC0EFB" w:rsidRDefault="00FE5A1A" w:rsidP="00E72D5E">
            <w:pPr>
              <w:spacing w:line="360" w:lineRule="auto"/>
              <w:contextualSpacing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З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гр.пак</m:t>
                    </m:r>
                  </m:sub>
                  <m:sup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нер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куб.м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нер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val="en-US" w:eastAsia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гр.пак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15" w:type="pct"/>
            <w:shd w:val="clear" w:color="auto" w:fill="auto"/>
            <w:vAlign w:val="center"/>
          </w:tcPr>
          <w:p w14:paraId="2F61E2CE" w14:textId="77777777" w:rsidR="00AF7641" w:rsidRPr="00E073FB" w:rsidRDefault="00AF7641" w:rsidP="00E72D5E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E073FB">
              <w:rPr>
                <w:sz w:val="28"/>
                <w:szCs w:val="28"/>
                <w:lang w:val="en-US" w:eastAsia="en-US"/>
              </w:rPr>
              <w:t>(</w:t>
            </w:r>
            <w:r w:rsidRPr="00E073FB">
              <w:rPr>
                <w:sz w:val="28"/>
                <w:szCs w:val="28"/>
                <w:lang w:eastAsia="en-US"/>
              </w:rPr>
              <w:t>4</w:t>
            </w:r>
            <w:r w:rsidRPr="00E073FB">
              <w:rPr>
                <w:sz w:val="28"/>
                <w:szCs w:val="28"/>
                <w:lang w:val="en-US" w:eastAsia="en-US"/>
              </w:rPr>
              <w:t>)</w:t>
            </w:r>
          </w:p>
        </w:tc>
      </w:tr>
      <w:tr w:rsidR="00AF7641" w:rsidRPr="00E073FB" w14:paraId="22938252" w14:textId="77777777" w:rsidTr="00E073FB">
        <w:tc>
          <w:tcPr>
            <w:tcW w:w="5000" w:type="pct"/>
            <w:gridSpan w:val="2"/>
            <w:shd w:val="clear" w:color="auto" w:fill="auto"/>
            <w:vAlign w:val="center"/>
          </w:tcPr>
          <w:p w14:paraId="0D662484" w14:textId="77777777" w:rsidR="00AF7641" w:rsidRPr="00BC0EFB" w:rsidRDefault="00FE5A1A" w:rsidP="00E72D5E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З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гр.пак</m:t>
                    </m:r>
                  </m:sub>
                  <m:sup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нер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730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1,008</m:t>
                    </m:r>
                  </m:den>
                </m:f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=724 шт</m:t>
                </m:r>
              </m:oMath>
            </m:oMathPara>
          </w:p>
        </w:tc>
      </w:tr>
      <w:tr w:rsidR="00AF7641" w:rsidRPr="00E073FB" w14:paraId="699C2543" w14:textId="77777777" w:rsidTr="00E073FB">
        <w:tc>
          <w:tcPr>
            <w:tcW w:w="4685" w:type="pct"/>
            <w:shd w:val="clear" w:color="auto" w:fill="auto"/>
            <w:vAlign w:val="center"/>
          </w:tcPr>
          <w:p w14:paraId="0FFB3745" w14:textId="77777777" w:rsidR="00AF7641" w:rsidRPr="00BC0EFB" w:rsidRDefault="00BC0EFB" w:rsidP="00E72D5E">
            <w:pPr>
              <w:spacing w:line="360" w:lineRule="auto"/>
              <w:contextualSpacing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w:lastRenderedPageBreak/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Sup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гр.пак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нер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 w:eastAsia="en-US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 w:eastAsia="en-US"/>
                          </w:rPr>
                          <m:t>н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en-US"/>
                          </w:rPr>
                          <m:t>п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15" w:type="pct"/>
            <w:shd w:val="clear" w:color="auto" w:fill="auto"/>
            <w:vAlign w:val="center"/>
          </w:tcPr>
          <w:p w14:paraId="3383FD60" w14:textId="77777777" w:rsidR="00AF7641" w:rsidRPr="00E073FB" w:rsidRDefault="00AF7641" w:rsidP="00E72D5E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E073FB">
              <w:rPr>
                <w:sz w:val="28"/>
                <w:szCs w:val="28"/>
                <w:lang w:val="en-US" w:eastAsia="en-US"/>
              </w:rPr>
              <w:t>(</w:t>
            </w:r>
            <w:r w:rsidRPr="00E073FB">
              <w:rPr>
                <w:sz w:val="28"/>
                <w:szCs w:val="28"/>
                <w:lang w:eastAsia="en-US"/>
              </w:rPr>
              <w:t>5</w:t>
            </w:r>
            <w:r w:rsidRPr="00E073FB">
              <w:rPr>
                <w:sz w:val="28"/>
                <w:szCs w:val="28"/>
                <w:lang w:val="en-US" w:eastAsia="en-US"/>
              </w:rPr>
              <w:t>)</w:t>
            </w:r>
          </w:p>
        </w:tc>
      </w:tr>
      <w:tr w:rsidR="00AF7641" w:rsidRPr="00E073FB" w14:paraId="2A28C937" w14:textId="77777777" w:rsidTr="00E073FB">
        <w:tc>
          <w:tcPr>
            <w:tcW w:w="5000" w:type="pct"/>
            <w:gridSpan w:val="2"/>
            <w:shd w:val="clear" w:color="auto" w:fill="auto"/>
            <w:vAlign w:val="center"/>
          </w:tcPr>
          <w:p w14:paraId="264E6FEE" w14:textId="77777777" w:rsidR="00AF7641" w:rsidRPr="00BC0EFB" w:rsidRDefault="00BC0EFB" w:rsidP="00E72D5E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724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en-US"/>
                      </w:rPr>
                      <m:t>0,73</m:t>
                    </m:r>
                  </m:den>
                </m:f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=992 места</m:t>
                </m:r>
              </m:oMath>
            </m:oMathPara>
          </w:p>
        </w:tc>
      </w:tr>
    </w:tbl>
    <w:p w14:paraId="79BC0EF4" w14:textId="77777777" w:rsidR="00AF7641" w:rsidRPr="00AF7641" w:rsidRDefault="00AF7641" w:rsidP="00AF764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7641">
        <w:rPr>
          <w:rFonts w:eastAsia="Calibri"/>
          <w:sz w:val="28"/>
          <w:szCs w:val="28"/>
          <w:lang w:eastAsia="en-US"/>
        </w:rPr>
        <w:t xml:space="preserve">Норма грузовой площади на одно </w:t>
      </w:r>
      <w:proofErr w:type="spellStart"/>
      <w:r w:rsidRPr="00AF7641">
        <w:rPr>
          <w:rFonts w:eastAsia="Calibri"/>
          <w:sz w:val="28"/>
          <w:szCs w:val="28"/>
          <w:lang w:eastAsia="en-US"/>
        </w:rPr>
        <w:t>поддономесто</w:t>
      </w:r>
      <w:proofErr w:type="spellEnd"/>
      <w:r w:rsidRPr="00AF7641">
        <w:rPr>
          <w:rFonts w:eastAsia="Calibri"/>
          <w:sz w:val="28"/>
          <w:szCs w:val="28"/>
          <w:lang w:eastAsia="en-US"/>
        </w:rPr>
        <w:t xml:space="preserve"> определяется на основе информации о применяемой на складе технике и технологии хранения. При этом площадь, занятая оборудованием для хранения, делится на количество пакетов, которое можно уложить в данное оборудование.</w:t>
      </w:r>
    </w:p>
    <w:p w14:paraId="3E96ADE3" w14:textId="77777777" w:rsidR="00AF7641" w:rsidRPr="00AF7641" w:rsidRDefault="00AF7641" w:rsidP="00AF764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7641">
        <w:rPr>
          <w:rFonts w:eastAsia="Calibri"/>
          <w:sz w:val="28"/>
          <w:szCs w:val="28"/>
          <w:lang w:eastAsia="en-US"/>
        </w:rPr>
        <w:t>Рассмотрим пример, когда товар укладывается в секцию стеллажа в 4 яруса (высота склада 6 метров).</w:t>
      </w:r>
    </w:p>
    <w:p w14:paraId="3599B20F" w14:textId="77777777" w:rsidR="00AF7641" w:rsidRPr="00AF7641" w:rsidRDefault="00AF7641" w:rsidP="00AF764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7641">
        <w:rPr>
          <w:rFonts w:eastAsia="Calibri"/>
          <w:sz w:val="28"/>
          <w:szCs w:val="28"/>
          <w:lang w:eastAsia="en-US"/>
        </w:rPr>
        <w:t>Проекция внешних контуров в секции загруженного товаром стеллажа имеет площадь 1,25 × 2,8 = 3,5 м</w:t>
      </w:r>
      <w:r w:rsidRPr="00AF7641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AF7641">
        <w:rPr>
          <w:rFonts w:eastAsia="Calibri"/>
          <w:sz w:val="28"/>
          <w:szCs w:val="28"/>
          <w:lang w:eastAsia="en-US"/>
        </w:rPr>
        <w:t>.</w:t>
      </w:r>
    </w:p>
    <w:p w14:paraId="6450C60F" w14:textId="77777777" w:rsidR="00AF7641" w:rsidRPr="00AF7641" w:rsidRDefault="00AF7641" w:rsidP="00AF7641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7641">
        <w:rPr>
          <w:rFonts w:eastAsia="Calibri"/>
          <w:sz w:val="28"/>
          <w:szCs w:val="28"/>
          <w:lang w:eastAsia="en-US"/>
        </w:rPr>
        <w:t>Характеристики грузового пакета: 1,2 метра – длина плоского поддона; 0,8 метров – ширина; 1,05 – высота груза на поддоне.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766"/>
        <w:gridCol w:w="589"/>
      </w:tblGrid>
      <w:tr w:rsidR="00AF7641" w:rsidRPr="00E073FB" w14:paraId="4C58738C" w14:textId="77777777" w:rsidTr="00051C45">
        <w:tc>
          <w:tcPr>
            <w:tcW w:w="4685" w:type="pct"/>
            <w:shd w:val="clear" w:color="auto" w:fill="auto"/>
            <w:vAlign w:val="center"/>
          </w:tcPr>
          <w:p w14:paraId="09CB1AC6" w14:textId="77777777" w:rsidR="00AF7641" w:rsidRPr="00BC0EFB" w:rsidRDefault="00BC0EFB" w:rsidP="008E6013">
            <w:pPr>
              <w:spacing w:line="360" w:lineRule="auto"/>
              <w:contextualSpacing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q=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3,5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количество поддонов на полке</m:t>
                    </m:r>
                  </m:den>
                </m:f>
              </m:oMath>
            </m:oMathPara>
          </w:p>
        </w:tc>
        <w:tc>
          <w:tcPr>
            <w:tcW w:w="315" w:type="pct"/>
            <w:shd w:val="clear" w:color="auto" w:fill="auto"/>
            <w:vAlign w:val="center"/>
          </w:tcPr>
          <w:p w14:paraId="4FCED1EE" w14:textId="77777777" w:rsidR="00AF7641" w:rsidRPr="00E073FB" w:rsidRDefault="00AF7641" w:rsidP="00E073FB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E073FB">
              <w:rPr>
                <w:sz w:val="28"/>
                <w:szCs w:val="28"/>
                <w:lang w:val="en-US" w:eastAsia="en-US"/>
              </w:rPr>
              <w:t>(</w:t>
            </w:r>
            <w:r w:rsidRPr="00E073FB">
              <w:rPr>
                <w:sz w:val="28"/>
                <w:szCs w:val="28"/>
                <w:lang w:eastAsia="en-US"/>
              </w:rPr>
              <w:t>6</w:t>
            </w:r>
            <w:r w:rsidRPr="00E073FB">
              <w:rPr>
                <w:sz w:val="28"/>
                <w:szCs w:val="28"/>
                <w:lang w:val="en-US" w:eastAsia="en-US"/>
              </w:rPr>
              <w:t>)</w:t>
            </w:r>
          </w:p>
        </w:tc>
      </w:tr>
      <w:tr w:rsidR="00243128" w:rsidRPr="00E073FB" w14:paraId="089EC40E" w14:textId="77777777" w:rsidTr="00051C45">
        <w:tc>
          <w:tcPr>
            <w:tcW w:w="5000" w:type="pct"/>
            <w:gridSpan w:val="2"/>
            <w:shd w:val="clear" w:color="auto" w:fill="auto"/>
            <w:vAlign w:val="center"/>
          </w:tcPr>
          <w:p w14:paraId="7855A4C3" w14:textId="77777777" w:rsidR="00243128" w:rsidRPr="00BC0EFB" w:rsidRDefault="00BC0EFB" w:rsidP="008E6013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q=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3,5</m:t>
                    </m:r>
                  </m:num>
                  <m:den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12</m:t>
                    </m:r>
                  </m:den>
                </m:f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 xml:space="preserve">=0,29 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м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2</m:t>
                    </m:r>
                  </m:sup>
                </m:sSup>
              </m:oMath>
            </m:oMathPara>
          </w:p>
        </w:tc>
      </w:tr>
      <w:tr w:rsidR="00AF7641" w:rsidRPr="00E073FB" w14:paraId="7809A65F" w14:textId="77777777" w:rsidTr="00051C45">
        <w:tc>
          <w:tcPr>
            <w:tcW w:w="4685" w:type="pct"/>
            <w:shd w:val="clear" w:color="auto" w:fill="auto"/>
            <w:vAlign w:val="center"/>
          </w:tcPr>
          <w:p w14:paraId="4DD40043" w14:textId="77777777" w:rsidR="00AF7641" w:rsidRPr="00BC0EFB" w:rsidRDefault="00FE5A1A" w:rsidP="008E6013">
            <w:pPr>
              <w:spacing w:line="360" w:lineRule="auto"/>
              <w:contextualSpacing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гр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=</m:t>
                </m:r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N×q</m:t>
                </m:r>
              </m:oMath>
            </m:oMathPara>
          </w:p>
        </w:tc>
        <w:tc>
          <w:tcPr>
            <w:tcW w:w="315" w:type="pct"/>
            <w:shd w:val="clear" w:color="auto" w:fill="auto"/>
            <w:vAlign w:val="center"/>
          </w:tcPr>
          <w:p w14:paraId="591AE680" w14:textId="77777777" w:rsidR="00AF7641" w:rsidRPr="00E073FB" w:rsidRDefault="00AF7641" w:rsidP="00E073FB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E073FB">
              <w:rPr>
                <w:sz w:val="28"/>
                <w:szCs w:val="28"/>
                <w:lang w:val="en-US" w:eastAsia="en-US"/>
              </w:rPr>
              <w:t>(</w:t>
            </w:r>
            <w:r w:rsidRPr="00E073FB">
              <w:rPr>
                <w:sz w:val="28"/>
                <w:szCs w:val="28"/>
                <w:lang w:eastAsia="en-US"/>
              </w:rPr>
              <w:t>7</w:t>
            </w:r>
            <w:r w:rsidRPr="00E073FB">
              <w:rPr>
                <w:sz w:val="28"/>
                <w:szCs w:val="28"/>
                <w:lang w:val="en-US" w:eastAsia="en-US"/>
              </w:rPr>
              <w:t>)</w:t>
            </w:r>
          </w:p>
        </w:tc>
      </w:tr>
      <w:tr w:rsidR="00243128" w:rsidRPr="00E073FB" w14:paraId="361F56C9" w14:textId="77777777" w:rsidTr="00051C45">
        <w:tc>
          <w:tcPr>
            <w:tcW w:w="5000" w:type="pct"/>
            <w:gridSpan w:val="2"/>
            <w:shd w:val="clear" w:color="auto" w:fill="auto"/>
            <w:vAlign w:val="center"/>
          </w:tcPr>
          <w:p w14:paraId="25407D9B" w14:textId="77777777" w:rsidR="00243128" w:rsidRPr="00BC0EFB" w:rsidRDefault="00FE5A1A" w:rsidP="00051C45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гр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=</m:t>
                </m:r>
                <m: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 xml:space="preserve">992×0,29=288 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м</m:t>
                    </m:r>
                  </m:e>
                  <m:sup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2</m:t>
                    </m:r>
                  </m:sup>
                </m:sSup>
              </m:oMath>
            </m:oMathPara>
          </w:p>
        </w:tc>
      </w:tr>
      <w:tr w:rsidR="00AF7641" w:rsidRPr="00E073FB" w14:paraId="5441F59A" w14:textId="77777777" w:rsidTr="00051C45">
        <w:tc>
          <w:tcPr>
            <w:tcW w:w="4685" w:type="pct"/>
            <w:shd w:val="clear" w:color="auto" w:fill="auto"/>
            <w:vAlign w:val="center"/>
          </w:tcPr>
          <w:p w14:paraId="6B512EB0" w14:textId="77777777" w:rsidR="00AF7641" w:rsidRPr="00BC0EFB" w:rsidRDefault="00FE5A1A" w:rsidP="00051C45">
            <w:pPr>
              <w:spacing w:line="360" w:lineRule="auto"/>
              <w:contextualSpacing/>
              <w:jc w:val="center"/>
              <w:rPr>
                <w:i/>
                <w:sz w:val="28"/>
                <w:szCs w:val="28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en-US"/>
                      </w:rPr>
                      <m:t>общ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val="en-US" w:eastAsia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гр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en-US"/>
                          </w:rPr>
                          <m:t>гр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15" w:type="pct"/>
            <w:shd w:val="clear" w:color="auto" w:fill="auto"/>
            <w:vAlign w:val="center"/>
          </w:tcPr>
          <w:p w14:paraId="247915B1" w14:textId="77777777" w:rsidR="00AF7641" w:rsidRPr="00E073FB" w:rsidRDefault="00AF7641" w:rsidP="00051C45">
            <w:pPr>
              <w:spacing w:line="360" w:lineRule="auto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  <w:r w:rsidRPr="00E073FB">
              <w:rPr>
                <w:sz w:val="28"/>
                <w:szCs w:val="28"/>
                <w:lang w:val="en-US" w:eastAsia="en-US"/>
              </w:rPr>
              <w:t>(</w:t>
            </w:r>
            <w:r w:rsidRPr="00E073FB">
              <w:rPr>
                <w:sz w:val="28"/>
                <w:szCs w:val="28"/>
                <w:lang w:eastAsia="en-US"/>
              </w:rPr>
              <w:t>8</w:t>
            </w:r>
            <w:r w:rsidRPr="00E073FB">
              <w:rPr>
                <w:sz w:val="28"/>
                <w:szCs w:val="28"/>
                <w:lang w:val="en-US" w:eastAsia="en-US"/>
              </w:rPr>
              <w:t>)</w:t>
            </w:r>
          </w:p>
        </w:tc>
      </w:tr>
    </w:tbl>
    <w:p w14:paraId="0177E7AC" w14:textId="77777777" w:rsidR="008E6013" w:rsidRPr="00051C45" w:rsidRDefault="00FE5A1A" w:rsidP="00051C45">
      <w:pPr>
        <w:spacing w:line="360" w:lineRule="auto"/>
        <w:rPr>
          <w:sz w:val="28"/>
          <w:szCs w:val="28"/>
          <w:lang w:eastAsia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 w:val="28"/>
                  <w:szCs w:val="28"/>
                  <w:lang w:val="en-US" w:eastAsia="en-US"/>
                </w:rPr>
                <m:t>S</m:t>
              </m:r>
            </m:e>
            <m:sub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общ</m:t>
              </m:r>
            </m:sub>
          </m:sSub>
          <m:r>
            <w:rPr>
              <w:rFonts w:ascii="Cambria Math" w:eastAsia="Calibri" w:hAnsi="Cambria Math"/>
              <w:sz w:val="28"/>
              <w:szCs w:val="28"/>
              <w:lang w:eastAsia="en-US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en-US"/>
                </w:rPr>
              </m:ctrlPr>
            </m:fPr>
            <m:num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288</m:t>
              </m:r>
            </m:num>
            <m:den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0,33</m:t>
              </m:r>
            </m:den>
          </m:f>
          <m:r>
            <w:rPr>
              <w:rFonts w:ascii="Cambria Math" w:eastAsia="Calibri" w:hAnsi="Cambria Math"/>
              <w:sz w:val="28"/>
              <w:szCs w:val="28"/>
              <w:lang w:eastAsia="en-US"/>
            </w:rPr>
            <m:t xml:space="preserve">=873 </m:t>
          </m:r>
          <m:sSup>
            <m:sSupPr>
              <m:ctrlPr>
                <w:rPr>
                  <w:rFonts w:ascii="Cambria Math" w:eastAsia="Calibri" w:hAnsi="Cambria Math"/>
                  <w:i/>
                  <w:sz w:val="28"/>
                  <w:szCs w:val="28"/>
                  <w:lang w:eastAsia="en-US"/>
                </w:rPr>
              </m:ctrlPr>
            </m:sSupPr>
            <m:e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м</m:t>
              </m:r>
            </m:e>
            <m:sup>
              <m:r>
                <w:rPr>
                  <w:rFonts w:ascii="Cambria Math" w:eastAsia="Calibri" w:hAnsi="Cambria Math"/>
                  <w:sz w:val="28"/>
                  <w:szCs w:val="28"/>
                  <w:lang w:eastAsia="en-US"/>
                </w:rPr>
                <m:t>2</m:t>
              </m:r>
            </m:sup>
          </m:sSup>
        </m:oMath>
      </m:oMathPara>
    </w:p>
    <w:p w14:paraId="6FFF52FA" w14:textId="77777777" w:rsidR="008E6013" w:rsidRDefault="008E6013" w:rsidP="008E6013">
      <w:pPr>
        <w:spacing w:line="360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Таблица 2 – Результаты произведённых расчётов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5"/>
        <w:gridCol w:w="4556"/>
        <w:gridCol w:w="1630"/>
        <w:gridCol w:w="1552"/>
        <w:gridCol w:w="1162"/>
      </w:tblGrid>
      <w:tr w:rsidR="008E6013" w:rsidRPr="008E6013" w14:paraId="32E72E07" w14:textId="77777777" w:rsidTr="00051C45">
        <w:tc>
          <w:tcPr>
            <w:tcW w:w="232" w:type="pct"/>
            <w:vAlign w:val="center"/>
          </w:tcPr>
          <w:p w14:paraId="311F2214" w14:textId="77777777" w:rsidR="008E6013" w:rsidRPr="008E6013" w:rsidRDefault="008E6013" w:rsidP="008E6013">
            <w:pPr>
              <w:jc w:val="center"/>
            </w:pPr>
            <w:r w:rsidRPr="008E6013">
              <w:t>№</w:t>
            </w:r>
          </w:p>
        </w:tc>
        <w:tc>
          <w:tcPr>
            <w:tcW w:w="2458" w:type="pct"/>
            <w:vAlign w:val="center"/>
          </w:tcPr>
          <w:p w14:paraId="126B35CE" w14:textId="77777777" w:rsidR="008E6013" w:rsidRPr="008E6013" w:rsidRDefault="008E6013" w:rsidP="008E6013">
            <w:pPr>
              <w:jc w:val="center"/>
            </w:pPr>
            <w:r w:rsidRPr="008E6013">
              <w:t>Показатель</w:t>
            </w:r>
          </w:p>
        </w:tc>
        <w:tc>
          <w:tcPr>
            <w:tcW w:w="892" w:type="pct"/>
            <w:vAlign w:val="center"/>
          </w:tcPr>
          <w:p w14:paraId="35FBDFD3" w14:textId="77777777" w:rsidR="008E6013" w:rsidRPr="008E6013" w:rsidRDefault="008E6013" w:rsidP="008E6013">
            <w:pPr>
              <w:jc w:val="center"/>
            </w:pPr>
            <w:r w:rsidRPr="008E6013">
              <w:t>Единица измерения</w:t>
            </w:r>
          </w:p>
        </w:tc>
        <w:tc>
          <w:tcPr>
            <w:tcW w:w="811" w:type="pct"/>
            <w:vAlign w:val="center"/>
          </w:tcPr>
          <w:p w14:paraId="1AC68024" w14:textId="77777777" w:rsidR="008E6013" w:rsidRPr="008E6013" w:rsidRDefault="008E6013" w:rsidP="008E6013">
            <w:pPr>
              <w:jc w:val="center"/>
            </w:pPr>
            <w:r w:rsidRPr="008E6013">
              <w:t>Обозначение</w:t>
            </w:r>
          </w:p>
        </w:tc>
        <w:tc>
          <w:tcPr>
            <w:tcW w:w="607" w:type="pct"/>
            <w:vAlign w:val="center"/>
          </w:tcPr>
          <w:p w14:paraId="4C2E9A6D" w14:textId="77777777" w:rsidR="008E6013" w:rsidRPr="008E6013" w:rsidRDefault="008E6013" w:rsidP="008E6013">
            <w:pPr>
              <w:jc w:val="center"/>
            </w:pPr>
            <w:r w:rsidRPr="008E6013">
              <w:t>Значение</w:t>
            </w:r>
          </w:p>
        </w:tc>
      </w:tr>
      <w:tr w:rsidR="008E6013" w:rsidRPr="008E6013" w14:paraId="545E6648" w14:textId="77777777" w:rsidTr="00051C45">
        <w:tc>
          <w:tcPr>
            <w:tcW w:w="232" w:type="pct"/>
            <w:vAlign w:val="center"/>
          </w:tcPr>
          <w:p w14:paraId="69DD81A1" w14:textId="77777777" w:rsidR="008E6013" w:rsidRPr="008E6013" w:rsidRDefault="00051C45" w:rsidP="008E6013">
            <w:pPr>
              <w:jc w:val="center"/>
            </w:pPr>
            <w:r>
              <w:t>1</w:t>
            </w:r>
          </w:p>
        </w:tc>
        <w:tc>
          <w:tcPr>
            <w:tcW w:w="2458" w:type="pct"/>
            <w:vAlign w:val="center"/>
          </w:tcPr>
          <w:p w14:paraId="71C2FB71" w14:textId="77777777" w:rsidR="008E6013" w:rsidRPr="008E6013" w:rsidRDefault="00051C45" w:rsidP="008E6013">
            <w:pPr>
              <w:jc w:val="center"/>
            </w:pPr>
            <w:r>
              <w:t>2</w:t>
            </w:r>
          </w:p>
        </w:tc>
        <w:tc>
          <w:tcPr>
            <w:tcW w:w="892" w:type="pct"/>
            <w:vAlign w:val="center"/>
          </w:tcPr>
          <w:p w14:paraId="603504DA" w14:textId="77777777" w:rsidR="008E6013" w:rsidRPr="008E6013" w:rsidRDefault="00051C45" w:rsidP="008E6013">
            <w:pPr>
              <w:jc w:val="center"/>
            </w:pPr>
            <w:r>
              <w:t>3</w:t>
            </w:r>
          </w:p>
        </w:tc>
        <w:tc>
          <w:tcPr>
            <w:tcW w:w="811" w:type="pct"/>
            <w:vAlign w:val="center"/>
          </w:tcPr>
          <w:p w14:paraId="6D080120" w14:textId="77777777" w:rsidR="008E6013" w:rsidRPr="008E6013" w:rsidRDefault="00051C45" w:rsidP="008E6013">
            <w:pPr>
              <w:jc w:val="center"/>
            </w:pPr>
            <w:r>
              <w:t>4</w:t>
            </w:r>
          </w:p>
        </w:tc>
        <w:tc>
          <w:tcPr>
            <w:tcW w:w="607" w:type="pct"/>
            <w:vAlign w:val="center"/>
          </w:tcPr>
          <w:p w14:paraId="672011F9" w14:textId="77777777" w:rsidR="008E6013" w:rsidRPr="008E6013" w:rsidRDefault="00051C45" w:rsidP="008E6013">
            <w:pPr>
              <w:jc w:val="center"/>
            </w:pPr>
            <w:r>
              <w:t>5</w:t>
            </w:r>
          </w:p>
        </w:tc>
      </w:tr>
      <w:tr w:rsidR="00051C45" w:rsidRPr="008E6013" w14:paraId="22A96D90" w14:textId="77777777" w:rsidTr="00051C45">
        <w:tc>
          <w:tcPr>
            <w:tcW w:w="232" w:type="pct"/>
            <w:vAlign w:val="center"/>
          </w:tcPr>
          <w:p w14:paraId="4486B66B" w14:textId="77777777" w:rsidR="00051C45" w:rsidRPr="008E6013" w:rsidRDefault="00051C45" w:rsidP="00EB08D6">
            <w:pPr>
              <w:jc w:val="center"/>
            </w:pPr>
            <w:r w:rsidRPr="008E6013">
              <w:t>1</w:t>
            </w:r>
          </w:p>
        </w:tc>
        <w:tc>
          <w:tcPr>
            <w:tcW w:w="2458" w:type="pct"/>
            <w:vAlign w:val="center"/>
          </w:tcPr>
          <w:p w14:paraId="7F10EDAD" w14:textId="77777777" w:rsidR="00051C45" w:rsidRPr="008E6013" w:rsidRDefault="00051C45" w:rsidP="00EB08D6">
            <w:pPr>
              <w:jc w:val="center"/>
            </w:pPr>
            <w:r w:rsidRPr="008E6013">
              <w:t>Товарные запасы в тоннах (прогноз)</w:t>
            </w:r>
          </w:p>
        </w:tc>
        <w:tc>
          <w:tcPr>
            <w:tcW w:w="892" w:type="pct"/>
            <w:vAlign w:val="center"/>
          </w:tcPr>
          <w:p w14:paraId="477AF8A3" w14:textId="77777777" w:rsidR="00051C45" w:rsidRPr="008E6013" w:rsidRDefault="00051C45" w:rsidP="00EB08D6">
            <w:pPr>
              <w:jc w:val="center"/>
            </w:pPr>
            <w:r w:rsidRPr="008E6013">
              <w:t>т</w:t>
            </w:r>
          </w:p>
        </w:tc>
        <w:tc>
          <w:tcPr>
            <w:tcW w:w="811" w:type="pct"/>
            <w:vAlign w:val="center"/>
          </w:tcPr>
          <w:p w14:paraId="53A1698B" w14:textId="77777777" w:rsidR="00051C45" w:rsidRPr="008E6013" w:rsidRDefault="00051C45" w:rsidP="00EB08D6">
            <w:pPr>
              <w:jc w:val="center"/>
            </w:pPr>
            <w:proofErr w:type="spellStart"/>
            <w:r w:rsidRPr="008E6013">
              <w:t>З</w:t>
            </w:r>
            <w:r w:rsidRPr="008E6013">
              <w:rPr>
                <w:vertAlign w:val="subscript"/>
              </w:rPr>
              <w:t>т</w:t>
            </w:r>
            <w:proofErr w:type="spellEnd"/>
          </w:p>
        </w:tc>
        <w:tc>
          <w:tcPr>
            <w:tcW w:w="607" w:type="pct"/>
            <w:vAlign w:val="center"/>
          </w:tcPr>
          <w:p w14:paraId="725ADBA6" w14:textId="77777777" w:rsidR="00051C45" w:rsidRPr="008E6013" w:rsidRDefault="00051C45" w:rsidP="00EB08D6">
            <w:pPr>
              <w:jc w:val="center"/>
            </w:pPr>
            <w:r w:rsidRPr="008E6013">
              <w:t>651</w:t>
            </w:r>
          </w:p>
        </w:tc>
      </w:tr>
      <w:tr w:rsidR="00051C45" w:rsidRPr="008E6013" w14:paraId="07D30A94" w14:textId="77777777" w:rsidTr="00051C45">
        <w:tc>
          <w:tcPr>
            <w:tcW w:w="232" w:type="pct"/>
            <w:vAlign w:val="center"/>
          </w:tcPr>
          <w:p w14:paraId="58DCE356" w14:textId="77777777" w:rsidR="00051C45" w:rsidRPr="008E6013" w:rsidRDefault="00051C45" w:rsidP="008E6013">
            <w:pPr>
              <w:jc w:val="center"/>
            </w:pPr>
            <w:r w:rsidRPr="008E6013">
              <w:t>2</w:t>
            </w:r>
          </w:p>
        </w:tc>
        <w:tc>
          <w:tcPr>
            <w:tcW w:w="2458" w:type="pct"/>
            <w:vAlign w:val="center"/>
          </w:tcPr>
          <w:p w14:paraId="2D0A32A9" w14:textId="77777777" w:rsidR="00051C45" w:rsidRPr="008E6013" w:rsidRDefault="00051C45" w:rsidP="008E6013">
            <w:pPr>
              <w:jc w:val="center"/>
            </w:pPr>
            <w:r w:rsidRPr="008E6013">
              <w:t>Товарные запасы в м</w:t>
            </w:r>
            <w:r w:rsidRPr="008E6013">
              <w:rPr>
                <w:vertAlign w:val="subscript"/>
              </w:rPr>
              <w:t>3</w:t>
            </w:r>
          </w:p>
        </w:tc>
        <w:tc>
          <w:tcPr>
            <w:tcW w:w="892" w:type="pct"/>
            <w:vAlign w:val="center"/>
          </w:tcPr>
          <w:p w14:paraId="7B463DC1" w14:textId="77777777" w:rsidR="00051C45" w:rsidRPr="008E6013" w:rsidRDefault="00051C45" w:rsidP="008E6013">
            <w:pPr>
              <w:jc w:val="center"/>
            </w:pPr>
            <w:r w:rsidRPr="008E6013">
              <w:t>м</w:t>
            </w:r>
            <w:r w:rsidRPr="008E6013">
              <w:rPr>
                <w:vertAlign w:val="superscript"/>
              </w:rPr>
              <w:t>3</w:t>
            </w:r>
          </w:p>
        </w:tc>
        <w:tc>
          <w:tcPr>
            <w:tcW w:w="811" w:type="pct"/>
            <w:vAlign w:val="center"/>
          </w:tcPr>
          <w:p w14:paraId="50BC1670" w14:textId="77777777" w:rsidR="00051C45" w:rsidRPr="008E6013" w:rsidRDefault="00051C45" w:rsidP="008E6013">
            <w:pPr>
              <w:jc w:val="center"/>
            </w:pPr>
            <w:proofErr w:type="spellStart"/>
            <w:r w:rsidRPr="008E6013">
              <w:t>З</w:t>
            </w:r>
            <w:r w:rsidRPr="008E6013">
              <w:rPr>
                <w:vertAlign w:val="subscript"/>
              </w:rPr>
              <w:t>куб.м</w:t>
            </w:r>
            <w:proofErr w:type="spellEnd"/>
          </w:p>
        </w:tc>
        <w:tc>
          <w:tcPr>
            <w:tcW w:w="607" w:type="pct"/>
            <w:vAlign w:val="center"/>
          </w:tcPr>
          <w:p w14:paraId="5AB5B44E" w14:textId="77777777" w:rsidR="00051C45" w:rsidRPr="008E6013" w:rsidRDefault="00051C45" w:rsidP="008E6013">
            <w:pPr>
              <w:jc w:val="center"/>
            </w:pPr>
            <w:r w:rsidRPr="008E6013">
              <w:t>549</w:t>
            </w:r>
          </w:p>
        </w:tc>
      </w:tr>
      <w:tr w:rsidR="00051C45" w:rsidRPr="008E6013" w14:paraId="220A552E" w14:textId="77777777" w:rsidTr="00051C45">
        <w:tc>
          <w:tcPr>
            <w:tcW w:w="232" w:type="pct"/>
            <w:vAlign w:val="center"/>
          </w:tcPr>
          <w:p w14:paraId="46497501" w14:textId="77777777" w:rsidR="00051C45" w:rsidRPr="008E6013" w:rsidRDefault="00051C45" w:rsidP="008E6013">
            <w:pPr>
              <w:jc w:val="center"/>
            </w:pPr>
            <w:r w:rsidRPr="008E6013">
              <w:t>3</w:t>
            </w:r>
          </w:p>
        </w:tc>
        <w:tc>
          <w:tcPr>
            <w:tcW w:w="2458" w:type="pct"/>
            <w:vAlign w:val="center"/>
          </w:tcPr>
          <w:p w14:paraId="0B1A8BC5" w14:textId="77777777" w:rsidR="00051C45" w:rsidRPr="008E6013" w:rsidRDefault="00051C45" w:rsidP="008E6013">
            <w:pPr>
              <w:jc w:val="center"/>
            </w:pPr>
            <w:r w:rsidRPr="008E6013">
              <w:t>Товарные запасы в м</w:t>
            </w:r>
            <w:r w:rsidRPr="008E6013">
              <w:rPr>
                <w:vertAlign w:val="subscript"/>
              </w:rPr>
              <w:t xml:space="preserve">3 </w:t>
            </w:r>
            <w:r w:rsidRPr="008E6013">
              <w:t>с учётом неравномерности (прогноз)</w:t>
            </w:r>
          </w:p>
        </w:tc>
        <w:tc>
          <w:tcPr>
            <w:tcW w:w="892" w:type="pct"/>
            <w:vAlign w:val="center"/>
          </w:tcPr>
          <w:p w14:paraId="1470C755" w14:textId="77777777" w:rsidR="00051C45" w:rsidRPr="008E6013" w:rsidRDefault="00051C45" w:rsidP="008E6013">
            <w:pPr>
              <w:jc w:val="center"/>
            </w:pPr>
            <w:r w:rsidRPr="008E6013">
              <w:t>м</w:t>
            </w:r>
            <w:r w:rsidRPr="008E6013">
              <w:rPr>
                <w:vertAlign w:val="superscript"/>
              </w:rPr>
              <w:t>3</w:t>
            </w:r>
          </w:p>
        </w:tc>
        <w:tc>
          <w:tcPr>
            <w:tcW w:w="811" w:type="pct"/>
            <w:vAlign w:val="center"/>
          </w:tcPr>
          <w:p w14:paraId="459BB549" w14:textId="77777777" w:rsidR="00051C45" w:rsidRPr="008E6013" w:rsidRDefault="00FE5A1A" w:rsidP="008E6013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куб.м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нер</m:t>
                    </m:r>
                  </m:sup>
                </m:sSubSup>
              </m:oMath>
            </m:oMathPara>
          </w:p>
        </w:tc>
        <w:tc>
          <w:tcPr>
            <w:tcW w:w="607" w:type="pct"/>
            <w:vAlign w:val="center"/>
          </w:tcPr>
          <w:p w14:paraId="01868E36" w14:textId="77777777" w:rsidR="00051C45" w:rsidRPr="008E6013" w:rsidRDefault="00051C45" w:rsidP="008E6013">
            <w:pPr>
              <w:jc w:val="center"/>
            </w:pPr>
            <w:r w:rsidRPr="008E6013">
              <w:t>730</w:t>
            </w:r>
          </w:p>
        </w:tc>
      </w:tr>
      <w:tr w:rsidR="00051C45" w:rsidRPr="008E6013" w14:paraId="25F84C64" w14:textId="77777777" w:rsidTr="00051C45">
        <w:tc>
          <w:tcPr>
            <w:tcW w:w="232" w:type="pct"/>
            <w:vAlign w:val="center"/>
          </w:tcPr>
          <w:p w14:paraId="01729BF5" w14:textId="77777777" w:rsidR="00051C45" w:rsidRPr="008E6013" w:rsidRDefault="00051C45" w:rsidP="008E6013">
            <w:pPr>
              <w:jc w:val="center"/>
            </w:pPr>
            <w:r w:rsidRPr="008E6013">
              <w:t>4</w:t>
            </w:r>
          </w:p>
        </w:tc>
        <w:tc>
          <w:tcPr>
            <w:tcW w:w="2458" w:type="pct"/>
            <w:vAlign w:val="center"/>
          </w:tcPr>
          <w:p w14:paraId="24D5C79B" w14:textId="77777777" w:rsidR="00051C45" w:rsidRPr="008E6013" w:rsidRDefault="00051C45" w:rsidP="008E6013">
            <w:pPr>
              <w:jc w:val="center"/>
            </w:pPr>
            <w:r w:rsidRPr="008E6013">
              <w:t>Товарные запасы в стандартных грузовых пакетах с учётом неравномерности</w:t>
            </w:r>
          </w:p>
        </w:tc>
        <w:tc>
          <w:tcPr>
            <w:tcW w:w="892" w:type="pct"/>
            <w:vAlign w:val="center"/>
          </w:tcPr>
          <w:p w14:paraId="38574CFB" w14:textId="77777777" w:rsidR="00051C45" w:rsidRPr="008E6013" w:rsidRDefault="00051C45" w:rsidP="008E6013">
            <w:pPr>
              <w:jc w:val="center"/>
            </w:pPr>
            <w:proofErr w:type="spellStart"/>
            <w:proofErr w:type="gramStart"/>
            <w:r w:rsidRPr="008E6013">
              <w:t>гр.пак</w:t>
            </w:r>
            <w:proofErr w:type="spellEnd"/>
            <w:proofErr w:type="gramEnd"/>
          </w:p>
        </w:tc>
        <w:tc>
          <w:tcPr>
            <w:tcW w:w="811" w:type="pct"/>
            <w:vAlign w:val="center"/>
          </w:tcPr>
          <w:p w14:paraId="08310158" w14:textId="77777777" w:rsidR="00051C45" w:rsidRPr="008E6013" w:rsidRDefault="00FE5A1A" w:rsidP="008E6013">
            <w:pPr>
              <w:jc w:val="center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З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гр.пак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нер</m:t>
                    </m:r>
                  </m:sup>
                </m:sSubSup>
              </m:oMath>
            </m:oMathPara>
          </w:p>
        </w:tc>
        <w:tc>
          <w:tcPr>
            <w:tcW w:w="607" w:type="pct"/>
            <w:vAlign w:val="center"/>
          </w:tcPr>
          <w:p w14:paraId="5B0D3D5F" w14:textId="77777777" w:rsidR="00051C45" w:rsidRPr="008E6013" w:rsidRDefault="00051C45" w:rsidP="008E6013">
            <w:pPr>
              <w:jc w:val="center"/>
            </w:pPr>
            <w:r w:rsidRPr="008E6013">
              <w:t>724</w:t>
            </w:r>
          </w:p>
        </w:tc>
      </w:tr>
    </w:tbl>
    <w:p w14:paraId="41975ADD" w14:textId="77777777" w:rsidR="00051C45" w:rsidRDefault="00051C45"/>
    <w:p w14:paraId="6685B583" w14:textId="77777777" w:rsidR="008E6013" w:rsidRPr="00051C45" w:rsidRDefault="00051C45" w:rsidP="00051C4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Окончание</w:t>
      </w:r>
      <w:r w:rsidR="008E6013" w:rsidRPr="00051C45">
        <w:rPr>
          <w:sz w:val="28"/>
          <w:szCs w:val="28"/>
        </w:rPr>
        <w:t xml:space="preserve"> таблицы</w:t>
      </w:r>
      <w:r w:rsidRPr="00051C45">
        <w:rPr>
          <w:sz w:val="28"/>
          <w:szCs w:val="28"/>
        </w:rPr>
        <w:t xml:space="preserve"> 2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06"/>
        <w:gridCol w:w="6668"/>
        <w:gridCol w:w="686"/>
        <w:gridCol w:w="792"/>
        <w:gridCol w:w="793"/>
      </w:tblGrid>
      <w:tr w:rsidR="00051C45" w:rsidRPr="008E6013" w14:paraId="400F9CB8" w14:textId="77777777" w:rsidTr="008E6013">
        <w:tc>
          <w:tcPr>
            <w:tcW w:w="232" w:type="pct"/>
            <w:vAlign w:val="center"/>
          </w:tcPr>
          <w:p w14:paraId="32914BA4" w14:textId="77777777" w:rsidR="00051C45" w:rsidRPr="008E6013" w:rsidRDefault="00051C45" w:rsidP="008E6013">
            <w:pPr>
              <w:jc w:val="center"/>
            </w:pPr>
            <w:r>
              <w:t>1</w:t>
            </w:r>
          </w:p>
        </w:tc>
        <w:tc>
          <w:tcPr>
            <w:tcW w:w="3582" w:type="pct"/>
            <w:vAlign w:val="center"/>
          </w:tcPr>
          <w:p w14:paraId="0B0F9F62" w14:textId="77777777" w:rsidR="00051C45" w:rsidRPr="008E6013" w:rsidRDefault="00051C45" w:rsidP="008E6013">
            <w:pPr>
              <w:jc w:val="center"/>
            </w:pPr>
            <w:r>
              <w:t>2</w:t>
            </w:r>
          </w:p>
        </w:tc>
        <w:tc>
          <w:tcPr>
            <w:tcW w:w="309" w:type="pct"/>
            <w:vAlign w:val="center"/>
          </w:tcPr>
          <w:p w14:paraId="71622D0B" w14:textId="77777777" w:rsidR="00051C45" w:rsidRPr="008E6013" w:rsidRDefault="00051C45" w:rsidP="008E6013">
            <w:pPr>
              <w:jc w:val="center"/>
            </w:pPr>
            <w:r>
              <w:t>3</w:t>
            </w:r>
          </w:p>
        </w:tc>
        <w:tc>
          <w:tcPr>
            <w:tcW w:w="438" w:type="pct"/>
            <w:vAlign w:val="center"/>
          </w:tcPr>
          <w:p w14:paraId="5E66F2E9" w14:textId="77777777" w:rsidR="00051C45" w:rsidRPr="00051C45" w:rsidRDefault="00051C45" w:rsidP="008E6013">
            <w:pPr>
              <w:jc w:val="center"/>
            </w:pPr>
            <w:r>
              <w:t>4</w:t>
            </w:r>
          </w:p>
        </w:tc>
        <w:tc>
          <w:tcPr>
            <w:tcW w:w="439" w:type="pct"/>
            <w:vAlign w:val="center"/>
          </w:tcPr>
          <w:p w14:paraId="2E81AE7C" w14:textId="77777777" w:rsidR="00051C45" w:rsidRPr="008E6013" w:rsidRDefault="00051C45" w:rsidP="008E6013">
            <w:pPr>
              <w:jc w:val="center"/>
            </w:pPr>
            <w:r>
              <w:t>5</w:t>
            </w:r>
          </w:p>
        </w:tc>
      </w:tr>
      <w:tr w:rsidR="00051C45" w:rsidRPr="008E6013" w14:paraId="49718152" w14:textId="77777777" w:rsidTr="008E6013">
        <w:tc>
          <w:tcPr>
            <w:tcW w:w="232" w:type="pct"/>
            <w:vAlign w:val="center"/>
          </w:tcPr>
          <w:p w14:paraId="31FC183C" w14:textId="77777777" w:rsidR="00051C45" w:rsidRPr="008E6013" w:rsidRDefault="00051C45" w:rsidP="00EB08D6">
            <w:pPr>
              <w:jc w:val="center"/>
            </w:pPr>
            <w:r w:rsidRPr="008E6013">
              <w:t>5</w:t>
            </w:r>
          </w:p>
        </w:tc>
        <w:tc>
          <w:tcPr>
            <w:tcW w:w="3582" w:type="pct"/>
            <w:vAlign w:val="center"/>
          </w:tcPr>
          <w:p w14:paraId="2F3A8406" w14:textId="77777777" w:rsidR="00051C45" w:rsidRPr="008E6013" w:rsidRDefault="00051C45" w:rsidP="00EB08D6">
            <w:pPr>
              <w:jc w:val="center"/>
            </w:pPr>
            <w:r w:rsidRPr="008E6013">
              <w:t xml:space="preserve">Потребное количество </w:t>
            </w:r>
            <w:proofErr w:type="spellStart"/>
            <w:r w:rsidRPr="008E6013">
              <w:t>поддономест</w:t>
            </w:r>
            <w:proofErr w:type="spellEnd"/>
            <w:r w:rsidRPr="008E6013">
              <w:t xml:space="preserve"> на складе</w:t>
            </w:r>
          </w:p>
        </w:tc>
        <w:tc>
          <w:tcPr>
            <w:tcW w:w="309" w:type="pct"/>
            <w:vAlign w:val="center"/>
          </w:tcPr>
          <w:p w14:paraId="72E7A5EE" w14:textId="77777777" w:rsidR="00051C45" w:rsidRPr="008E6013" w:rsidRDefault="00051C45" w:rsidP="00EB08D6">
            <w:pPr>
              <w:jc w:val="center"/>
            </w:pPr>
            <w:r w:rsidRPr="008E6013">
              <w:t>мест</w:t>
            </w:r>
          </w:p>
        </w:tc>
        <w:tc>
          <w:tcPr>
            <w:tcW w:w="438" w:type="pct"/>
            <w:vAlign w:val="center"/>
          </w:tcPr>
          <w:p w14:paraId="3BD58DCD" w14:textId="77777777" w:rsidR="00051C45" w:rsidRPr="008E6013" w:rsidRDefault="00051C45" w:rsidP="00EB08D6">
            <w:pPr>
              <w:jc w:val="center"/>
              <w:rPr>
                <w:lang w:val="en-US"/>
              </w:rPr>
            </w:pPr>
            <w:r w:rsidRPr="008E6013">
              <w:rPr>
                <w:lang w:val="en-US"/>
              </w:rPr>
              <w:t>N</w:t>
            </w:r>
          </w:p>
        </w:tc>
        <w:tc>
          <w:tcPr>
            <w:tcW w:w="439" w:type="pct"/>
            <w:vAlign w:val="center"/>
          </w:tcPr>
          <w:p w14:paraId="0AADD282" w14:textId="77777777" w:rsidR="00051C45" w:rsidRPr="008E6013" w:rsidRDefault="00051C45" w:rsidP="00EB08D6">
            <w:pPr>
              <w:jc w:val="center"/>
            </w:pPr>
            <w:r w:rsidRPr="008E6013">
              <w:t>992</w:t>
            </w:r>
          </w:p>
        </w:tc>
      </w:tr>
      <w:tr w:rsidR="00051C45" w:rsidRPr="008E6013" w14:paraId="79D06395" w14:textId="77777777" w:rsidTr="008E6013">
        <w:tc>
          <w:tcPr>
            <w:tcW w:w="232" w:type="pct"/>
            <w:vAlign w:val="center"/>
          </w:tcPr>
          <w:p w14:paraId="227AF431" w14:textId="77777777" w:rsidR="00051C45" w:rsidRPr="008E6013" w:rsidRDefault="00051C45" w:rsidP="008E6013">
            <w:pPr>
              <w:jc w:val="center"/>
            </w:pPr>
            <w:r w:rsidRPr="008E6013">
              <w:t>6</w:t>
            </w:r>
          </w:p>
        </w:tc>
        <w:tc>
          <w:tcPr>
            <w:tcW w:w="3582" w:type="pct"/>
            <w:vAlign w:val="center"/>
          </w:tcPr>
          <w:p w14:paraId="61F6C7A0" w14:textId="77777777" w:rsidR="00051C45" w:rsidRPr="008E6013" w:rsidRDefault="00051C45" w:rsidP="008E6013">
            <w:pPr>
              <w:jc w:val="center"/>
            </w:pPr>
            <w:r w:rsidRPr="008E6013">
              <w:t xml:space="preserve">Норма грузовой площади на одно </w:t>
            </w:r>
            <w:proofErr w:type="spellStart"/>
            <w:r w:rsidRPr="008E6013">
              <w:t>поддономесто</w:t>
            </w:r>
            <w:proofErr w:type="spellEnd"/>
          </w:p>
        </w:tc>
        <w:tc>
          <w:tcPr>
            <w:tcW w:w="309" w:type="pct"/>
            <w:vAlign w:val="center"/>
          </w:tcPr>
          <w:p w14:paraId="53553E6F" w14:textId="77777777" w:rsidR="00051C45" w:rsidRPr="008E6013" w:rsidRDefault="00051C45" w:rsidP="008E6013">
            <w:pPr>
              <w:jc w:val="center"/>
            </w:pPr>
            <w:r w:rsidRPr="008E6013">
              <w:t>м</w:t>
            </w:r>
            <w:r w:rsidRPr="008E6013">
              <w:rPr>
                <w:vertAlign w:val="superscript"/>
              </w:rPr>
              <w:t>2</w:t>
            </w:r>
          </w:p>
        </w:tc>
        <w:tc>
          <w:tcPr>
            <w:tcW w:w="438" w:type="pct"/>
            <w:vAlign w:val="center"/>
          </w:tcPr>
          <w:p w14:paraId="08490517" w14:textId="77777777" w:rsidR="00051C45" w:rsidRPr="008E6013" w:rsidRDefault="00051C45" w:rsidP="008E6013">
            <w:pPr>
              <w:jc w:val="center"/>
              <w:rPr>
                <w:lang w:val="en-US"/>
              </w:rPr>
            </w:pPr>
            <w:r w:rsidRPr="008E6013">
              <w:rPr>
                <w:lang w:val="en-US"/>
              </w:rPr>
              <w:t>q</w:t>
            </w:r>
          </w:p>
        </w:tc>
        <w:tc>
          <w:tcPr>
            <w:tcW w:w="439" w:type="pct"/>
            <w:vAlign w:val="center"/>
          </w:tcPr>
          <w:p w14:paraId="7454F1E2" w14:textId="77777777" w:rsidR="00051C45" w:rsidRPr="008E6013" w:rsidRDefault="00051C45" w:rsidP="008E6013">
            <w:pPr>
              <w:jc w:val="center"/>
            </w:pPr>
            <w:r w:rsidRPr="008E6013">
              <w:t>0,29</w:t>
            </w:r>
          </w:p>
        </w:tc>
      </w:tr>
      <w:tr w:rsidR="00051C45" w:rsidRPr="008E6013" w14:paraId="512A6A52" w14:textId="77777777" w:rsidTr="008E6013">
        <w:tc>
          <w:tcPr>
            <w:tcW w:w="232" w:type="pct"/>
            <w:vAlign w:val="center"/>
          </w:tcPr>
          <w:p w14:paraId="4A894E54" w14:textId="77777777" w:rsidR="00051C45" w:rsidRPr="008E6013" w:rsidRDefault="00051C45" w:rsidP="008E6013">
            <w:pPr>
              <w:jc w:val="center"/>
            </w:pPr>
            <w:r w:rsidRPr="008E6013">
              <w:t>7</w:t>
            </w:r>
          </w:p>
        </w:tc>
        <w:tc>
          <w:tcPr>
            <w:tcW w:w="3582" w:type="pct"/>
            <w:vAlign w:val="center"/>
          </w:tcPr>
          <w:p w14:paraId="108EC875" w14:textId="77777777" w:rsidR="00051C45" w:rsidRPr="008E6013" w:rsidRDefault="00051C45" w:rsidP="008E6013">
            <w:pPr>
              <w:jc w:val="center"/>
              <w:rPr>
                <w:lang w:val="en-US"/>
              </w:rPr>
            </w:pPr>
            <w:r w:rsidRPr="008E6013">
              <w:t>Площадь грузовая</w:t>
            </w:r>
            <w:r w:rsidRPr="008E6013">
              <w:rPr>
                <w:lang w:val="en-US"/>
              </w:rPr>
              <w:t xml:space="preserve"> </w:t>
            </w:r>
          </w:p>
        </w:tc>
        <w:tc>
          <w:tcPr>
            <w:tcW w:w="309" w:type="pct"/>
            <w:vAlign w:val="center"/>
          </w:tcPr>
          <w:p w14:paraId="50ACDF1C" w14:textId="77777777" w:rsidR="00051C45" w:rsidRPr="008E6013" w:rsidRDefault="00051C45" w:rsidP="008E6013">
            <w:pPr>
              <w:jc w:val="center"/>
            </w:pPr>
            <w:r w:rsidRPr="008E6013">
              <w:t>м</w:t>
            </w:r>
            <w:r w:rsidRPr="008E6013">
              <w:rPr>
                <w:vertAlign w:val="superscript"/>
              </w:rPr>
              <w:t>2</w:t>
            </w:r>
          </w:p>
        </w:tc>
        <w:tc>
          <w:tcPr>
            <w:tcW w:w="438" w:type="pct"/>
            <w:vAlign w:val="center"/>
          </w:tcPr>
          <w:p w14:paraId="12F80E44" w14:textId="77777777" w:rsidR="00051C45" w:rsidRPr="008E6013" w:rsidRDefault="00051C45" w:rsidP="008E6013">
            <w:pPr>
              <w:jc w:val="center"/>
            </w:pPr>
            <w:r w:rsidRPr="008E6013">
              <w:rPr>
                <w:lang w:val="en-US"/>
              </w:rPr>
              <w:t>S</w:t>
            </w:r>
            <w:proofErr w:type="spellStart"/>
            <w:r w:rsidRPr="008E6013">
              <w:rPr>
                <w:vertAlign w:val="subscript"/>
              </w:rPr>
              <w:t>гр</w:t>
            </w:r>
            <w:proofErr w:type="spellEnd"/>
          </w:p>
        </w:tc>
        <w:tc>
          <w:tcPr>
            <w:tcW w:w="439" w:type="pct"/>
            <w:vAlign w:val="center"/>
          </w:tcPr>
          <w:p w14:paraId="5147F90E" w14:textId="77777777" w:rsidR="00051C45" w:rsidRPr="008E6013" w:rsidRDefault="00051C45" w:rsidP="008E6013">
            <w:pPr>
              <w:jc w:val="center"/>
            </w:pPr>
            <w:r w:rsidRPr="008E6013">
              <w:t>288</w:t>
            </w:r>
          </w:p>
        </w:tc>
      </w:tr>
      <w:tr w:rsidR="00051C45" w:rsidRPr="008E6013" w14:paraId="4A20C37B" w14:textId="77777777" w:rsidTr="008E6013">
        <w:tc>
          <w:tcPr>
            <w:tcW w:w="232" w:type="pct"/>
            <w:vAlign w:val="center"/>
          </w:tcPr>
          <w:p w14:paraId="633DBCA1" w14:textId="77777777" w:rsidR="00051C45" w:rsidRPr="008E6013" w:rsidRDefault="00051C45" w:rsidP="008E6013">
            <w:pPr>
              <w:jc w:val="center"/>
            </w:pPr>
            <w:r w:rsidRPr="008E6013">
              <w:t>8</w:t>
            </w:r>
          </w:p>
        </w:tc>
        <w:tc>
          <w:tcPr>
            <w:tcW w:w="3582" w:type="pct"/>
            <w:vAlign w:val="center"/>
          </w:tcPr>
          <w:p w14:paraId="527A5B75" w14:textId="77777777" w:rsidR="00051C45" w:rsidRPr="008E6013" w:rsidRDefault="00051C45" w:rsidP="008E6013">
            <w:pPr>
              <w:jc w:val="center"/>
            </w:pPr>
            <w:r w:rsidRPr="008E6013">
              <w:t>Общая площадь склада</w:t>
            </w:r>
          </w:p>
        </w:tc>
        <w:tc>
          <w:tcPr>
            <w:tcW w:w="309" w:type="pct"/>
            <w:vAlign w:val="center"/>
          </w:tcPr>
          <w:p w14:paraId="3B1371B8" w14:textId="77777777" w:rsidR="00051C45" w:rsidRPr="008E6013" w:rsidRDefault="00051C45" w:rsidP="008E6013">
            <w:pPr>
              <w:jc w:val="center"/>
            </w:pPr>
            <w:r w:rsidRPr="008E6013">
              <w:t>м</w:t>
            </w:r>
            <w:r w:rsidRPr="008E6013">
              <w:rPr>
                <w:vertAlign w:val="superscript"/>
              </w:rPr>
              <w:t>2</w:t>
            </w:r>
          </w:p>
        </w:tc>
        <w:tc>
          <w:tcPr>
            <w:tcW w:w="438" w:type="pct"/>
            <w:vAlign w:val="center"/>
          </w:tcPr>
          <w:p w14:paraId="73FE6DFE" w14:textId="77777777" w:rsidR="00051C45" w:rsidRPr="008E6013" w:rsidRDefault="00051C45" w:rsidP="008E6013">
            <w:pPr>
              <w:jc w:val="center"/>
            </w:pPr>
            <w:r w:rsidRPr="008E6013">
              <w:rPr>
                <w:lang w:val="en-US"/>
              </w:rPr>
              <w:t>S</w:t>
            </w:r>
            <w:r w:rsidRPr="008E6013">
              <w:rPr>
                <w:vertAlign w:val="subscript"/>
              </w:rPr>
              <w:t>общ</w:t>
            </w:r>
          </w:p>
        </w:tc>
        <w:tc>
          <w:tcPr>
            <w:tcW w:w="439" w:type="pct"/>
            <w:vAlign w:val="center"/>
          </w:tcPr>
          <w:p w14:paraId="02CE946D" w14:textId="77777777" w:rsidR="00051C45" w:rsidRPr="008E6013" w:rsidRDefault="00051C45" w:rsidP="008E6013">
            <w:pPr>
              <w:jc w:val="center"/>
            </w:pPr>
            <w:r w:rsidRPr="008E6013">
              <w:t>873</w:t>
            </w:r>
          </w:p>
        </w:tc>
      </w:tr>
    </w:tbl>
    <w:p w14:paraId="65F83421" w14:textId="77777777" w:rsidR="00841A51" w:rsidRDefault="00841A51" w:rsidP="00841A51">
      <w:pPr>
        <w:spacing w:line="360" w:lineRule="auto"/>
        <w:ind w:firstLine="709"/>
        <w:jc w:val="center"/>
        <w:rPr>
          <w:sz w:val="28"/>
          <w:szCs w:val="28"/>
        </w:rPr>
      </w:pPr>
    </w:p>
    <w:p w14:paraId="7DF4BCC9" w14:textId="77777777" w:rsidR="00841A51" w:rsidRDefault="00841A51" w:rsidP="00841A51">
      <w:pPr>
        <w:spacing w:line="360" w:lineRule="auto"/>
        <w:ind w:firstLine="709"/>
        <w:jc w:val="center"/>
        <w:rPr>
          <w:sz w:val="28"/>
          <w:szCs w:val="28"/>
        </w:rPr>
      </w:pPr>
    </w:p>
    <w:p w14:paraId="30FB7351" w14:textId="77777777" w:rsidR="00243128" w:rsidRPr="00D46DBD" w:rsidRDefault="00243128" w:rsidP="00841A51">
      <w:pPr>
        <w:spacing w:line="360" w:lineRule="auto"/>
        <w:ind w:firstLine="709"/>
        <w:jc w:val="center"/>
        <w:rPr>
          <w:sz w:val="28"/>
          <w:szCs w:val="28"/>
        </w:rPr>
      </w:pPr>
      <w:proofErr w:type="gramStart"/>
      <w:r w:rsidRPr="00D46DBD">
        <w:rPr>
          <w:sz w:val="28"/>
          <w:szCs w:val="28"/>
        </w:rPr>
        <w:t>2.2</w:t>
      </w:r>
      <w:r w:rsidR="00BE0C0E">
        <w:rPr>
          <w:sz w:val="28"/>
          <w:szCs w:val="28"/>
        </w:rPr>
        <w:t xml:space="preserve"> </w:t>
      </w:r>
      <w:r w:rsidRPr="00D46DBD">
        <w:rPr>
          <w:sz w:val="28"/>
          <w:szCs w:val="28"/>
        </w:rPr>
        <w:t xml:space="preserve"> Расчёт</w:t>
      </w:r>
      <w:proofErr w:type="gramEnd"/>
      <w:r w:rsidRPr="00D46DBD">
        <w:rPr>
          <w:sz w:val="28"/>
          <w:szCs w:val="28"/>
        </w:rPr>
        <w:t xml:space="preserve"> общей площади склада, используя размеры остальных участков</w:t>
      </w:r>
    </w:p>
    <w:p w14:paraId="3983AD7D" w14:textId="77777777" w:rsidR="00243128" w:rsidRDefault="00243128" w:rsidP="002431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склада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общ</m:t>
            </m:r>
          </m:sub>
        </m:sSub>
      </m:oMath>
      <w:r>
        <w:rPr>
          <w:sz w:val="28"/>
          <w:szCs w:val="28"/>
        </w:rPr>
        <w:t xml:space="preserve"> формируется из площадей технологических зон и определяется по формуле: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766"/>
        <w:gridCol w:w="589"/>
      </w:tblGrid>
      <w:tr w:rsidR="00243128" w14:paraId="7081F349" w14:textId="77777777" w:rsidTr="00E073FB">
        <w:tc>
          <w:tcPr>
            <w:tcW w:w="4685" w:type="pct"/>
            <w:shd w:val="clear" w:color="auto" w:fill="auto"/>
            <w:vAlign w:val="center"/>
          </w:tcPr>
          <w:p w14:paraId="0BA35DB2" w14:textId="77777777" w:rsidR="00243128" w:rsidRPr="00BC0EFB" w:rsidRDefault="00FE5A1A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общ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всп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пр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км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рм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пэ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оэ</m:t>
                    </m:r>
                  </m:sub>
                </m:sSub>
              </m:oMath>
            </m:oMathPara>
          </w:p>
        </w:tc>
        <w:tc>
          <w:tcPr>
            <w:tcW w:w="315" w:type="pct"/>
            <w:shd w:val="clear" w:color="auto" w:fill="auto"/>
            <w:vAlign w:val="center"/>
          </w:tcPr>
          <w:p w14:paraId="154E1B81" w14:textId="77777777" w:rsidR="00243128" w:rsidRPr="00E073FB" w:rsidRDefault="00243128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</w:t>
            </w:r>
          </w:p>
        </w:tc>
      </w:tr>
    </w:tbl>
    <w:p w14:paraId="445F260A" w14:textId="77777777" w:rsidR="00243128" w:rsidRPr="001B423D" w:rsidRDefault="00243128" w:rsidP="002431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гр</m:t>
            </m:r>
          </m:sub>
        </m:sSub>
      </m:oMath>
      <w:r w:rsidRPr="00243128">
        <w:rPr>
          <w:sz w:val="28"/>
          <w:szCs w:val="28"/>
        </w:rPr>
        <w:t xml:space="preserve"> – грузовая площадь, м</w:t>
      </w:r>
      <w:r w:rsidRPr="00243128">
        <w:rPr>
          <w:sz w:val="28"/>
          <w:szCs w:val="28"/>
          <w:vertAlign w:val="superscript"/>
        </w:rPr>
        <w:t>2</w:t>
      </w:r>
      <w:r w:rsidRPr="00243128">
        <w:rPr>
          <w:sz w:val="28"/>
          <w:szCs w:val="28"/>
        </w:rPr>
        <w:t>;</w:t>
      </w:r>
    </w:p>
    <w:p w14:paraId="1143247A" w14:textId="77777777" w:rsidR="00243128" w:rsidRP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всп</m:t>
            </m:r>
          </m:sub>
        </m:sSub>
      </m:oMath>
      <w:r w:rsidR="00243128" w:rsidRPr="00243128">
        <w:rPr>
          <w:sz w:val="28"/>
          <w:szCs w:val="28"/>
        </w:rPr>
        <w:t xml:space="preserve"> – вспомогательная площадь (занятая проходами и проездами), м</w:t>
      </w:r>
      <w:r w:rsidR="00243128" w:rsidRPr="00243128">
        <w:rPr>
          <w:sz w:val="28"/>
          <w:szCs w:val="28"/>
          <w:vertAlign w:val="superscript"/>
        </w:rPr>
        <w:t>2</w:t>
      </w:r>
      <w:r w:rsidR="00243128" w:rsidRPr="00243128">
        <w:rPr>
          <w:sz w:val="28"/>
          <w:szCs w:val="28"/>
        </w:rPr>
        <w:t>;</w:t>
      </w:r>
    </w:p>
    <w:p w14:paraId="57DB23CD" w14:textId="77777777" w:rsidR="00243128" w:rsidRP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</m:t>
            </m:r>
          </m:sub>
        </m:sSub>
      </m:oMath>
      <w:r w:rsidR="00243128" w:rsidRPr="00243128">
        <w:rPr>
          <w:sz w:val="28"/>
          <w:szCs w:val="28"/>
        </w:rPr>
        <w:t xml:space="preserve"> – площадь участка приёмки, м</w:t>
      </w:r>
      <w:r w:rsidR="00243128" w:rsidRPr="00243128">
        <w:rPr>
          <w:sz w:val="28"/>
          <w:szCs w:val="28"/>
          <w:vertAlign w:val="superscript"/>
        </w:rPr>
        <w:t>2</w:t>
      </w:r>
      <w:r w:rsidR="00243128" w:rsidRPr="00243128">
        <w:rPr>
          <w:sz w:val="28"/>
          <w:szCs w:val="28"/>
        </w:rPr>
        <w:t>;</w:t>
      </w:r>
    </w:p>
    <w:p w14:paraId="0CF95441" w14:textId="77777777" w:rsidR="00243128" w:rsidRP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км</m:t>
            </m:r>
          </m:sub>
        </m:sSub>
      </m:oMath>
      <w:r w:rsidR="00243128" w:rsidRPr="00243128">
        <w:rPr>
          <w:sz w:val="28"/>
          <w:szCs w:val="28"/>
        </w:rPr>
        <w:t xml:space="preserve"> – площадь участка комплектования, м</w:t>
      </w:r>
      <w:r w:rsidR="00243128" w:rsidRPr="00243128">
        <w:rPr>
          <w:sz w:val="28"/>
          <w:szCs w:val="28"/>
          <w:vertAlign w:val="superscript"/>
        </w:rPr>
        <w:t>2</w:t>
      </w:r>
      <w:r w:rsidR="00243128" w:rsidRPr="00243128">
        <w:rPr>
          <w:sz w:val="28"/>
          <w:szCs w:val="28"/>
        </w:rPr>
        <w:t>;</w:t>
      </w:r>
    </w:p>
    <w:p w14:paraId="542200DA" w14:textId="77777777" w:rsidR="00243128" w:rsidRP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243128" w:rsidRPr="00243128">
        <w:rPr>
          <w:sz w:val="28"/>
          <w:szCs w:val="28"/>
        </w:rPr>
        <w:t xml:space="preserve"> – площадь рабочих мест (площадь в помещении склада, отведённая для оборудования рабочих мест складских работников), м</w:t>
      </w:r>
      <w:r w:rsidR="00243128" w:rsidRPr="00243128">
        <w:rPr>
          <w:sz w:val="28"/>
          <w:szCs w:val="28"/>
          <w:vertAlign w:val="superscript"/>
        </w:rPr>
        <w:t>2</w:t>
      </w:r>
      <w:r w:rsidR="00243128" w:rsidRPr="00243128">
        <w:rPr>
          <w:sz w:val="28"/>
          <w:szCs w:val="28"/>
        </w:rPr>
        <w:t>;</w:t>
      </w:r>
    </w:p>
    <w:p w14:paraId="378790B9" w14:textId="77777777" w:rsidR="00243128" w:rsidRP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пэ</m:t>
            </m:r>
          </m:sub>
        </m:sSub>
      </m:oMath>
      <w:r w:rsidR="00243128" w:rsidRPr="00243128">
        <w:rPr>
          <w:sz w:val="28"/>
          <w:szCs w:val="28"/>
        </w:rPr>
        <w:t xml:space="preserve"> – площадь приёмочной экспедиции, м</w:t>
      </w:r>
      <w:r w:rsidR="00243128" w:rsidRPr="00243128">
        <w:rPr>
          <w:sz w:val="28"/>
          <w:szCs w:val="28"/>
          <w:vertAlign w:val="superscript"/>
        </w:rPr>
        <w:t>2</w:t>
      </w:r>
      <w:r w:rsidR="00243128" w:rsidRPr="00243128">
        <w:rPr>
          <w:sz w:val="28"/>
          <w:szCs w:val="28"/>
        </w:rPr>
        <w:t>;</w:t>
      </w:r>
    </w:p>
    <w:p w14:paraId="66C7E7C4" w14:textId="77777777" w:rsidR="00243128" w:rsidRP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оэ</m:t>
            </m:r>
          </m:sub>
        </m:sSub>
      </m:oMath>
      <w:r w:rsidR="00243128" w:rsidRPr="00243128">
        <w:rPr>
          <w:sz w:val="28"/>
          <w:szCs w:val="28"/>
        </w:rPr>
        <w:t xml:space="preserve"> – площадь отправочной экспедиции, м</w:t>
      </w:r>
      <w:r w:rsidR="00243128" w:rsidRPr="00243128">
        <w:rPr>
          <w:sz w:val="28"/>
          <w:szCs w:val="28"/>
          <w:vertAlign w:val="superscript"/>
        </w:rPr>
        <w:t>2</w:t>
      </w:r>
      <w:r w:rsidR="00243128" w:rsidRPr="00243128">
        <w:rPr>
          <w:sz w:val="28"/>
          <w:szCs w:val="28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72"/>
        <w:gridCol w:w="683"/>
      </w:tblGrid>
      <w:tr w:rsidR="00243128" w14:paraId="0421C79D" w14:textId="77777777" w:rsidTr="00E073FB">
        <w:tc>
          <w:tcPr>
            <w:tcW w:w="4643" w:type="pct"/>
            <w:shd w:val="clear" w:color="auto" w:fill="auto"/>
            <w:vAlign w:val="center"/>
          </w:tcPr>
          <w:p w14:paraId="1E132CE3" w14:textId="77777777" w:rsidR="00243128" w:rsidRPr="00BC0EFB" w:rsidRDefault="00FE5A1A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всп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ст</m:t>
                    </m:r>
                  </m:sub>
                </m:sSub>
              </m:oMath>
            </m:oMathPara>
          </w:p>
        </w:tc>
        <w:tc>
          <w:tcPr>
            <w:tcW w:w="357" w:type="pct"/>
            <w:shd w:val="clear" w:color="auto" w:fill="auto"/>
            <w:vAlign w:val="center"/>
          </w:tcPr>
          <w:p w14:paraId="60ADBC68" w14:textId="77777777" w:rsidR="00243128" w:rsidRPr="00E073FB" w:rsidRDefault="00243128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</w:t>
            </w:r>
          </w:p>
        </w:tc>
      </w:tr>
      <w:tr w:rsidR="00243128" w14:paraId="7E786E37" w14:textId="77777777" w:rsidTr="00E073FB">
        <w:tc>
          <w:tcPr>
            <w:tcW w:w="5000" w:type="pct"/>
            <w:gridSpan w:val="2"/>
            <w:shd w:val="clear" w:color="auto" w:fill="auto"/>
            <w:vAlign w:val="center"/>
          </w:tcPr>
          <w:p w14:paraId="1EF37FBE" w14:textId="77777777" w:rsidR="00243128" w:rsidRPr="00BC0EFB" w:rsidRDefault="00243128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всп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=2,8×82×1,8=413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6D293E25" w14:textId="77777777" w:rsidR="00243128" w:rsidRPr="00243128" w:rsidRDefault="00243128" w:rsidP="00243128">
      <w:pPr>
        <w:spacing w:line="360" w:lineRule="auto"/>
        <w:jc w:val="both"/>
        <w:rPr>
          <w:sz w:val="28"/>
          <w:szCs w:val="28"/>
        </w:rPr>
      </w:pPr>
      <w:r w:rsidRPr="00243128"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</m:t>
            </m:r>
          </m:sub>
        </m:sSub>
      </m:oMath>
      <w:r w:rsidRPr="00243128">
        <w:rPr>
          <w:sz w:val="28"/>
          <w:szCs w:val="28"/>
        </w:rPr>
        <w:t xml:space="preserve"> – длина стеллажа,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</m:t>
            </m:r>
          </m:sub>
        </m:sSub>
        <m:r>
          <w:rPr>
            <w:rFonts w:ascii="Cambria Math" w:hAnsi="Cambria Math"/>
            <w:sz w:val="28"/>
            <w:szCs w:val="28"/>
          </w:rPr>
          <m:t>=2,8 м;</m:t>
        </m:r>
      </m:oMath>
    </w:p>
    <w:p w14:paraId="62420F8B" w14:textId="77777777" w:rsidR="00243128" w:rsidRP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</m:t>
            </m:r>
          </m:sub>
        </m:sSub>
      </m:oMath>
      <w:r w:rsidR="00243128" w:rsidRPr="00243128">
        <w:rPr>
          <w:sz w:val="28"/>
          <w:szCs w:val="28"/>
        </w:rPr>
        <w:t xml:space="preserve"> – количество стеллажей;</w:t>
      </w:r>
    </w:p>
    <w:p w14:paraId="1B5B3C50" w14:textId="77777777" w:rsidR="00243128" w:rsidRP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</m:t>
            </m:r>
          </m:sub>
        </m:sSub>
      </m:oMath>
      <w:r w:rsidR="00243128" w:rsidRPr="00243128">
        <w:rPr>
          <w:sz w:val="28"/>
          <w:szCs w:val="28"/>
        </w:rPr>
        <w:t xml:space="preserve"> – ширина проезда между стеллажами.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72"/>
        <w:gridCol w:w="683"/>
      </w:tblGrid>
      <w:tr w:rsidR="00243128" w14:paraId="3632DB47" w14:textId="77777777" w:rsidTr="00E073FB">
        <w:tc>
          <w:tcPr>
            <w:tcW w:w="4643" w:type="pct"/>
            <w:shd w:val="clear" w:color="auto" w:fill="auto"/>
            <w:vAlign w:val="center"/>
          </w:tcPr>
          <w:p w14:paraId="1625835C" w14:textId="77777777" w:rsidR="00243128" w:rsidRPr="00BC0EFB" w:rsidRDefault="00FE5A1A" w:rsidP="00E073FB">
            <w:pPr>
              <w:pStyle w:val="aa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гр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ст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57" w:type="pct"/>
            <w:shd w:val="clear" w:color="auto" w:fill="auto"/>
            <w:vAlign w:val="center"/>
          </w:tcPr>
          <w:p w14:paraId="382D2009" w14:textId="77777777" w:rsidR="00243128" w:rsidRPr="00E073FB" w:rsidRDefault="00243128" w:rsidP="00E073FB">
            <w:pPr>
              <w:pStyle w:val="aa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t>(11)</w:t>
            </w:r>
          </w:p>
        </w:tc>
      </w:tr>
      <w:tr w:rsidR="00243128" w14:paraId="6B770FF0" w14:textId="77777777" w:rsidTr="00E073FB">
        <w:tc>
          <w:tcPr>
            <w:tcW w:w="5000" w:type="pct"/>
            <w:gridSpan w:val="2"/>
            <w:shd w:val="clear" w:color="auto" w:fill="auto"/>
            <w:vAlign w:val="center"/>
          </w:tcPr>
          <w:p w14:paraId="5812FCBF" w14:textId="77777777" w:rsidR="00243128" w:rsidRPr="00BC0EFB" w:rsidRDefault="00FE5A1A" w:rsidP="00E073FB">
            <w:pPr>
              <w:pStyle w:val="aa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288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3,5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=82 стеллажа</m:t>
                </m:r>
              </m:oMath>
            </m:oMathPara>
          </w:p>
        </w:tc>
      </w:tr>
      <w:tr w:rsidR="00243128" w14:paraId="4A075299" w14:textId="77777777" w:rsidTr="00E073FB">
        <w:tc>
          <w:tcPr>
            <w:tcW w:w="4643" w:type="pct"/>
            <w:shd w:val="clear" w:color="auto" w:fill="auto"/>
            <w:vAlign w:val="center"/>
          </w:tcPr>
          <w:p w14:paraId="51AB613F" w14:textId="77777777" w:rsidR="00243128" w:rsidRPr="00BC0EFB" w:rsidRDefault="00FE5A1A" w:rsidP="00E073FB">
            <w:pPr>
              <w:pStyle w:val="aa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=B+2×C</m:t>
                </m:r>
              </m:oMath>
            </m:oMathPara>
          </w:p>
        </w:tc>
        <w:tc>
          <w:tcPr>
            <w:tcW w:w="357" w:type="pct"/>
            <w:shd w:val="clear" w:color="auto" w:fill="auto"/>
            <w:vAlign w:val="center"/>
          </w:tcPr>
          <w:p w14:paraId="36BE9FDB" w14:textId="77777777" w:rsidR="00243128" w:rsidRPr="00E073FB" w:rsidRDefault="00243128" w:rsidP="00E073FB">
            <w:pPr>
              <w:pStyle w:val="aa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t>(12)</w:t>
            </w:r>
          </w:p>
        </w:tc>
      </w:tr>
    </w:tbl>
    <w:p w14:paraId="15F8A0B6" w14:textId="77777777" w:rsidR="00243128" w:rsidRPr="00243128" w:rsidRDefault="00243128" w:rsidP="00243128">
      <w:pPr>
        <w:spacing w:line="360" w:lineRule="auto"/>
        <w:jc w:val="both"/>
        <w:rPr>
          <w:b/>
          <w:sz w:val="28"/>
          <w:szCs w:val="28"/>
        </w:rPr>
      </w:pPr>
      <w:r w:rsidRPr="00243128">
        <w:rPr>
          <w:sz w:val="28"/>
          <w:szCs w:val="28"/>
        </w:rPr>
        <w:t xml:space="preserve">где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 w:rsidRPr="00243128">
        <w:rPr>
          <w:sz w:val="28"/>
          <w:szCs w:val="28"/>
        </w:rPr>
        <w:t xml:space="preserve"> – ширина ТС, </w:t>
      </w:r>
      <m:oMath>
        <m:r>
          <w:rPr>
            <w:rFonts w:ascii="Cambria Math" w:hAnsi="Cambria Math"/>
            <w:sz w:val="28"/>
            <w:szCs w:val="28"/>
          </w:rPr>
          <m:t>B=1,4 м;</m:t>
        </m:r>
      </m:oMath>
    </w:p>
    <w:p w14:paraId="7E3A1385" w14:textId="77777777" w:rsidR="00243128" w:rsidRPr="00243128" w:rsidRDefault="00BC0EFB" w:rsidP="00243128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</m:t>
        </m:r>
      </m:oMath>
      <w:r w:rsidR="00243128" w:rsidRPr="00243128">
        <w:rPr>
          <w:sz w:val="28"/>
          <w:szCs w:val="28"/>
        </w:rPr>
        <w:t xml:space="preserve"> – ширина зазора между ТС и стеллажом, </w:t>
      </w:r>
      <m:oMath>
        <m:r>
          <w:rPr>
            <w:rFonts w:ascii="Cambria Math" w:hAnsi="Cambria Math"/>
            <w:sz w:val="28"/>
            <w:szCs w:val="28"/>
          </w:rPr>
          <m:t>C=0,2 м.</m:t>
        </m:r>
      </m:oMath>
    </w:p>
    <w:tbl>
      <w:tblPr>
        <w:tblW w:w="5000" w:type="pct"/>
        <w:tblLook w:val="04A0" w:firstRow="1" w:lastRow="0" w:firstColumn="1" w:lastColumn="0" w:noHBand="0" w:noVBand="1"/>
      </w:tblPr>
      <w:tblGrid>
        <w:gridCol w:w="9355"/>
      </w:tblGrid>
      <w:tr w:rsidR="00243128" w14:paraId="02785C27" w14:textId="77777777" w:rsidTr="00E073FB">
        <w:tc>
          <w:tcPr>
            <w:tcW w:w="5000" w:type="pct"/>
            <w:shd w:val="clear" w:color="auto" w:fill="auto"/>
            <w:vAlign w:val="center"/>
          </w:tcPr>
          <w:p w14:paraId="150BD85E" w14:textId="77777777" w:rsidR="00243128" w:rsidRPr="00BC0EFB" w:rsidRDefault="00FE5A1A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=1,4+2×0,2=1,8 м</m:t>
                </m:r>
              </m:oMath>
            </m:oMathPara>
          </w:p>
        </w:tc>
      </w:tr>
    </w:tbl>
    <w:p w14:paraId="5E73FB04" w14:textId="77777777" w:rsidR="00243128" w:rsidRDefault="00243128" w:rsidP="002431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Площади участков приёмки и комплектования рассчитываются на основании укрупнённых показателей расчётных нагрузок на 1 м</w:t>
      </w:r>
      <w:r w:rsidRPr="0052124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площади.</w:t>
      </w:r>
    </w:p>
    <w:p w14:paraId="2271A0CC" w14:textId="77777777" w:rsidR="00243128" w:rsidRDefault="00243128" w:rsidP="002431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общем случае в проектных расчётах исходят из необходимости размещения на каждом м</w:t>
      </w:r>
      <w:r w:rsidRPr="0052124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участков приёмки и комплектования 1 м</w:t>
      </w:r>
      <w:r w:rsidRPr="003F2DBD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продукции.</w:t>
      </w:r>
    </w:p>
    <w:p w14:paraId="7C328281" w14:textId="77777777" w:rsidR="00243128" w:rsidRDefault="00243128" w:rsidP="002431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051C45">
        <w:rPr>
          <w:sz w:val="28"/>
          <w:szCs w:val="28"/>
        </w:rPr>
        <w:t>3</w:t>
      </w:r>
      <w:r>
        <w:rPr>
          <w:sz w:val="28"/>
          <w:szCs w:val="28"/>
        </w:rPr>
        <w:t xml:space="preserve"> – Укрупнённые показатели расчётных нагрузок на 1 м</w:t>
      </w:r>
      <w:r w:rsidRPr="003F2DB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участков приёмки и комплектования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634"/>
        <w:gridCol w:w="4255"/>
      </w:tblGrid>
      <w:tr w:rsidR="00243128" w:rsidRPr="003F2DBD" w14:paraId="589D5497" w14:textId="77777777" w:rsidTr="001B191B">
        <w:tc>
          <w:tcPr>
            <w:tcW w:w="0" w:type="auto"/>
            <w:shd w:val="clear" w:color="auto" w:fill="auto"/>
            <w:vAlign w:val="center"/>
          </w:tcPr>
          <w:p w14:paraId="38C58B3F" w14:textId="77777777" w:rsidR="00243128" w:rsidRPr="003F2DBD" w:rsidRDefault="00243128" w:rsidP="001B191B">
            <w:pPr>
              <w:jc w:val="center"/>
            </w:pPr>
            <w:r w:rsidRPr="003F2DBD">
              <w:t>№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7BB772" w14:textId="77777777" w:rsidR="00243128" w:rsidRPr="003F2DBD" w:rsidRDefault="00243128" w:rsidP="001B191B">
            <w:pPr>
              <w:jc w:val="center"/>
            </w:pPr>
            <w:r w:rsidRPr="003F2DBD">
              <w:t>Наименование товарной группы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3955CC" w14:textId="77777777" w:rsidR="00243128" w:rsidRPr="003F2DBD" w:rsidRDefault="00243128" w:rsidP="001B191B">
            <w:pPr>
              <w:jc w:val="center"/>
            </w:pPr>
            <w:r w:rsidRPr="003F2DBD">
              <w:t>Средняя нагрузка при высоте укладки 1 м, т/м</w:t>
            </w:r>
            <w:r w:rsidRPr="00E073FB">
              <w:rPr>
                <w:vertAlign w:val="superscript"/>
              </w:rPr>
              <w:t>2</w:t>
            </w:r>
          </w:p>
        </w:tc>
      </w:tr>
      <w:tr w:rsidR="00D46DBD" w:rsidRPr="003F2DBD" w14:paraId="46ABB5B9" w14:textId="77777777" w:rsidTr="001B191B">
        <w:tc>
          <w:tcPr>
            <w:tcW w:w="0" w:type="auto"/>
            <w:shd w:val="clear" w:color="auto" w:fill="auto"/>
            <w:vAlign w:val="center"/>
          </w:tcPr>
          <w:p w14:paraId="26C30AC3" w14:textId="77777777" w:rsidR="00D46DBD" w:rsidRPr="003F2DBD" w:rsidRDefault="00D46DBD" w:rsidP="001B191B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808F84" w14:textId="77777777" w:rsidR="00D46DBD" w:rsidRPr="003F2DBD" w:rsidRDefault="00D46DBD" w:rsidP="001B191B">
            <w:pPr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0E8908" w14:textId="77777777" w:rsidR="00D46DBD" w:rsidRPr="003F2DBD" w:rsidRDefault="00D46DBD" w:rsidP="001B191B">
            <w:pPr>
              <w:jc w:val="center"/>
            </w:pPr>
            <w:r>
              <w:t>3</w:t>
            </w:r>
          </w:p>
        </w:tc>
      </w:tr>
      <w:tr w:rsidR="00243128" w:rsidRPr="003F2DBD" w14:paraId="4463C0A1" w14:textId="77777777" w:rsidTr="001B191B">
        <w:tc>
          <w:tcPr>
            <w:tcW w:w="0" w:type="auto"/>
            <w:shd w:val="clear" w:color="auto" w:fill="auto"/>
            <w:vAlign w:val="center"/>
          </w:tcPr>
          <w:p w14:paraId="44674E6D" w14:textId="77777777" w:rsidR="00243128" w:rsidRPr="003F2DBD" w:rsidRDefault="00243128" w:rsidP="001B191B">
            <w:pPr>
              <w:jc w:val="center"/>
            </w:pPr>
            <w:r w:rsidRPr="003F2DBD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88BBB" w14:textId="77777777" w:rsidR="00243128" w:rsidRPr="003F2DBD" w:rsidRDefault="00243128" w:rsidP="001B191B">
            <w:pPr>
              <w:jc w:val="center"/>
            </w:pPr>
            <w:r w:rsidRPr="003F2DBD">
              <w:t>Консервы мясные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55607E" w14:textId="77777777" w:rsidR="00243128" w:rsidRPr="003F2DBD" w:rsidRDefault="00243128" w:rsidP="001B191B">
            <w:pPr>
              <w:jc w:val="center"/>
            </w:pPr>
            <w:r w:rsidRPr="003F2DBD">
              <w:t>0,85</w:t>
            </w:r>
          </w:p>
        </w:tc>
      </w:tr>
      <w:tr w:rsidR="00243128" w:rsidRPr="003F2DBD" w14:paraId="510E6D5C" w14:textId="77777777" w:rsidTr="001B191B">
        <w:tc>
          <w:tcPr>
            <w:tcW w:w="0" w:type="auto"/>
            <w:shd w:val="clear" w:color="auto" w:fill="auto"/>
            <w:vAlign w:val="center"/>
          </w:tcPr>
          <w:p w14:paraId="41E1A7E5" w14:textId="77777777" w:rsidR="00243128" w:rsidRPr="003F2DBD" w:rsidRDefault="00243128" w:rsidP="001B191B">
            <w:pPr>
              <w:jc w:val="center"/>
            </w:pPr>
            <w:r w:rsidRPr="003F2DBD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F2DA01" w14:textId="77777777" w:rsidR="00243128" w:rsidRPr="003F2DBD" w:rsidRDefault="00243128" w:rsidP="001B191B">
            <w:pPr>
              <w:jc w:val="center"/>
            </w:pPr>
            <w:r w:rsidRPr="003F2DBD">
              <w:t>Консервы рыбные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21BB9" w14:textId="77777777" w:rsidR="00243128" w:rsidRPr="003F2DBD" w:rsidRDefault="00243128" w:rsidP="001B191B">
            <w:pPr>
              <w:jc w:val="center"/>
            </w:pPr>
            <w:r w:rsidRPr="003F2DBD">
              <w:t>0,71</w:t>
            </w:r>
          </w:p>
        </w:tc>
      </w:tr>
      <w:tr w:rsidR="00243128" w:rsidRPr="003F2DBD" w14:paraId="66E43736" w14:textId="77777777" w:rsidTr="001B191B">
        <w:tc>
          <w:tcPr>
            <w:tcW w:w="0" w:type="auto"/>
            <w:shd w:val="clear" w:color="auto" w:fill="auto"/>
            <w:vAlign w:val="center"/>
          </w:tcPr>
          <w:p w14:paraId="31864481" w14:textId="77777777" w:rsidR="00243128" w:rsidRPr="003F2DBD" w:rsidRDefault="00243128" w:rsidP="001B191B">
            <w:pPr>
              <w:jc w:val="center"/>
            </w:pPr>
            <w:r w:rsidRPr="003F2DBD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ED9CA" w14:textId="77777777" w:rsidR="00243128" w:rsidRPr="003F2DBD" w:rsidRDefault="00243128" w:rsidP="001B191B">
            <w:pPr>
              <w:jc w:val="center"/>
            </w:pPr>
            <w:r w:rsidRPr="003F2DBD">
              <w:t>Консервы овощные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5D473" w14:textId="77777777" w:rsidR="00243128" w:rsidRPr="003F2DBD" w:rsidRDefault="00243128" w:rsidP="001B191B">
            <w:pPr>
              <w:jc w:val="center"/>
            </w:pPr>
            <w:r w:rsidRPr="003F2DBD">
              <w:t>0,6</w:t>
            </w:r>
          </w:p>
        </w:tc>
      </w:tr>
      <w:tr w:rsidR="00243128" w:rsidRPr="003F2DBD" w14:paraId="7A60B9D8" w14:textId="77777777" w:rsidTr="001B191B">
        <w:tc>
          <w:tcPr>
            <w:tcW w:w="0" w:type="auto"/>
            <w:shd w:val="clear" w:color="auto" w:fill="auto"/>
            <w:vAlign w:val="center"/>
          </w:tcPr>
          <w:p w14:paraId="5C270123" w14:textId="77777777" w:rsidR="00243128" w:rsidRPr="003F2DBD" w:rsidRDefault="00243128" w:rsidP="001B191B">
            <w:pPr>
              <w:jc w:val="center"/>
            </w:pPr>
            <w:r w:rsidRPr="003F2DBD"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3727B" w14:textId="77777777" w:rsidR="00243128" w:rsidRPr="003F2DBD" w:rsidRDefault="00243128" w:rsidP="001B191B">
            <w:pPr>
              <w:jc w:val="center"/>
            </w:pPr>
            <w:r w:rsidRPr="003F2DBD">
              <w:t>Консервы фруктово-ягодные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2BBF90" w14:textId="77777777" w:rsidR="00243128" w:rsidRPr="003F2DBD" w:rsidRDefault="00243128" w:rsidP="001B191B">
            <w:pPr>
              <w:jc w:val="center"/>
            </w:pPr>
            <w:r w:rsidRPr="003F2DBD">
              <w:t>0,55</w:t>
            </w:r>
          </w:p>
        </w:tc>
      </w:tr>
      <w:tr w:rsidR="00243128" w:rsidRPr="003F2DBD" w14:paraId="3EC9668B" w14:textId="77777777" w:rsidTr="001B191B">
        <w:tc>
          <w:tcPr>
            <w:tcW w:w="0" w:type="auto"/>
            <w:shd w:val="clear" w:color="auto" w:fill="auto"/>
            <w:vAlign w:val="center"/>
          </w:tcPr>
          <w:p w14:paraId="6BC69F0F" w14:textId="77777777" w:rsidR="00243128" w:rsidRPr="003F2DBD" w:rsidRDefault="00243128" w:rsidP="001B191B">
            <w:pPr>
              <w:jc w:val="center"/>
            </w:pPr>
            <w:r w:rsidRPr="003F2DBD"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0EB93" w14:textId="77777777" w:rsidR="00243128" w:rsidRPr="003F2DBD" w:rsidRDefault="00243128" w:rsidP="001B191B">
            <w:pPr>
              <w:jc w:val="center"/>
            </w:pPr>
            <w:r w:rsidRPr="003F2DBD">
              <w:t>Сахар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A3A40" w14:textId="77777777" w:rsidR="00243128" w:rsidRPr="003F2DBD" w:rsidRDefault="00243128" w:rsidP="001B191B">
            <w:pPr>
              <w:jc w:val="center"/>
            </w:pPr>
            <w:r w:rsidRPr="003F2DBD">
              <w:t>0,75</w:t>
            </w:r>
          </w:p>
        </w:tc>
      </w:tr>
      <w:tr w:rsidR="00243128" w:rsidRPr="003F2DBD" w14:paraId="2F960DE4" w14:textId="77777777" w:rsidTr="001B191B">
        <w:tc>
          <w:tcPr>
            <w:tcW w:w="0" w:type="auto"/>
            <w:shd w:val="clear" w:color="auto" w:fill="auto"/>
            <w:vAlign w:val="center"/>
          </w:tcPr>
          <w:p w14:paraId="4F6FAC4D" w14:textId="77777777" w:rsidR="00243128" w:rsidRPr="003F2DBD" w:rsidRDefault="00243128" w:rsidP="001B191B">
            <w:pPr>
              <w:jc w:val="center"/>
            </w:pPr>
            <w:r w:rsidRPr="003F2DBD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1DC98" w14:textId="77777777" w:rsidR="00243128" w:rsidRPr="003F2DBD" w:rsidRDefault="00243128" w:rsidP="001B191B">
            <w:pPr>
              <w:jc w:val="center"/>
            </w:pPr>
            <w:r w:rsidRPr="003F2DBD">
              <w:t>Кондитерские изделия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E865CC" w14:textId="77777777" w:rsidR="00243128" w:rsidRPr="003F2DBD" w:rsidRDefault="00243128" w:rsidP="001B191B">
            <w:pPr>
              <w:jc w:val="center"/>
            </w:pPr>
            <w:r w:rsidRPr="003F2DBD">
              <w:t>0,50</w:t>
            </w:r>
          </w:p>
        </w:tc>
      </w:tr>
      <w:tr w:rsidR="00243128" w:rsidRPr="003F2DBD" w14:paraId="0B1E9CEC" w14:textId="77777777" w:rsidTr="001B191B">
        <w:tc>
          <w:tcPr>
            <w:tcW w:w="0" w:type="auto"/>
            <w:shd w:val="clear" w:color="auto" w:fill="auto"/>
            <w:vAlign w:val="center"/>
          </w:tcPr>
          <w:p w14:paraId="2A9FA1F2" w14:textId="77777777" w:rsidR="00243128" w:rsidRPr="003F2DBD" w:rsidRDefault="00243128" w:rsidP="001B191B">
            <w:pPr>
              <w:jc w:val="center"/>
            </w:pPr>
            <w:r w:rsidRPr="003F2DBD"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48AA5" w14:textId="77777777" w:rsidR="00243128" w:rsidRPr="003F2DBD" w:rsidRDefault="00243128" w:rsidP="001B191B">
            <w:pPr>
              <w:jc w:val="center"/>
            </w:pPr>
            <w:r w:rsidRPr="003F2DBD">
              <w:t>Варенье, джем, повидло, мед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17AB97" w14:textId="77777777" w:rsidR="00243128" w:rsidRPr="003F2DBD" w:rsidRDefault="00243128" w:rsidP="001B191B">
            <w:pPr>
              <w:jc w:val="center"/>
            </w:pPr>
            <w:r w:rsidRPr="003F2DBD">
              <w:t>0,68</w:t>
            </w:r>
          </w:p>
        </w:tc>
      </w:tr>
      <w:tr w:rsidR="00243128" w:rsidRPr="003F2DBD" w14:paraId="606A93E2" w14:textId="77777777" w:rsidTr="001B191B">
        <w:tc>
          <w:tcPr>
            <w:tcW w:w="0" w:type="auto"/>
            <w:shd w:val="clear" w:color="auto" w:fill="auto"/>
            <w:vAlign w:val="center"/>
          </w:tcPr>
          <w:p w14:paraId="3076ADC7" w14:textId="77777777" w:rsidR="00243128" w:rsidRPr="003F2DBD" w:rsidRDefault="00243128" w:rsidP="001B191B">
            <w:pPr>
              <w:jc w:val="center"/>
            </w:pPr>
            <w:r w:rsidRPr="003F2DBD"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F56CEE" w14:textId="77777777" w:rsidR="00243128" w:rsidRPr="003F2DBD" w:rsidRDefault="00243128" w:rsidP="001B191B">
            <w:pPr>
              <w:jc w:val="center"/>
            </w:pPr>
            <w:r w:rsidRPr="003F2DBD">
              <w:t>Чай натуральный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60C4CD" w14:textId="77777777" w:rsidR="00243128" w:rsidRPr="003F2DBD" w:rsidRDefault="00243128" w:rsidP="001B191B">
            <w:pPr>
              <w:jc w:val="center"/>
            </w:pPr>
            <w:r w:rsidRPr="003F2DBD">
              <w:t>0,32</w:t>
            </w:r>
          </w:p>
        </w:tc>
      </w:tr>
      <w:tr w:rsidR="00243128" w:rsidRPr="003F2DBD" w14:paraId="527436C0" w14:textId="77777777" w:rsidTr="001B191B">
        <w:tc>
          <w:tcPr>
            <w:tcW w:w="0" w:type="auto"/>
            <w:shd w:val="clear" w:color="auto" w:fill="auto"/>
            <w:vAlign w:val="center"/>
          </w:tcPr>
          <w:p w14:paraId="73B833C5" w14:textId="77777777" w:rsidR="00243128" w:rsidRPr="003F2DBD" w:rsidRDefault="00243128" w:rsidP="001B191B">
            <w:pPr>
              <w:jc w:val="center"/>
            </w:pPr>
            <w:r w:rsidRPr="003F2DBD"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6F144" w14:textId="77777777" w:rsidR="00243128" w:rsidRPr="003F2DBD" w:rsidRDefault="00243128" w:rsidP="001B191B">
            <w:pPr>
              <w:jc w:val="center"/>
            </w:pPr>
            <w:r w:rsidRPr="003F2DBD">
              <w:t>Мука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82C2B4" w14:textId="77777777" w:rsidR="00243128" w:rsidRPr="003F2DBD" w:rsidRDefault="00243128" w:rsidP="001B191B">
            <w:pPr>
              <w:jc w:val="center"/>
            </w:pPr>
            <w:r w:rsidRPr="003F2DBD">
              <w:t>0,70</w:t>
            </w:r>
          </w:p>
        </w:tc>
      </w:tr>
      <w:tr w:rsidR="00243128" w:rsidRPr="003F2DBD" w14:paraId="44BDB62B" w14:textId="77777777" w:rsidTr="001B191B">
        <w:tc>
          <w:tcPr>
            <w:tcW w:w="0" w:type="auto"/>
            <w:shd w:val="clear" w:color="auto" w:fill="auto"/>
            <w:vAlign w:val="center"/>
          </w:tcPr>
          <w:p w14:paraId="4F6548E7" w14:textId="77777777" w:rsidR="00243128" w:rsidRPr="003F2DBD" w:rsidRDefault="00243128" w:rsidP="001B191B">
            <w:pPr>
              <w:jc w:val="center"/>
            </w:pPr>
            <w:r w:rsidRPr="003F2DBD"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AAA7FF" w14:textId="77777777" w:rsidR="00243128" w:rsidRPr="003F2DBD" w:rsidRDefault="00243128" w:rsidP="001B191B">
            <w:pPr>
              <w:jc w:val="center"/>
            </w:pPr>
            <w:r w:rsidRPr="003F2DBD">
              <w:t>Крупа и бобовые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BD8EC" w14:textId="77777777" w:rsidR="00243128" w:rsidRPr="003F2DBD" w:rsidRDefault="00243128" w:rsidP="001B191B">
            <w:pPr>
              <w:jc w:val="center"/>
            </w:pPr>
            <w:r w:rsidRPr="003F2DBD">
              <w:t>0,55</w:t>
            </w:r>
          </w:p>
        </w:tc>
      </w:tr>
      <w:tr w:rsidR="00243128" w:rsidRPr="003F2DBD" w14:paraId="5BFED32E" w14:textId="77777777" w:rsidTr="001B191B">
        <w:tc>
          <w:tcPr>
            <w:tcW w:w="0" w:type="auto"/>
            <w:shd w:val="clear" w:color="auto" w:fill="auto"/>
            <w:vAlign w:val="center"/>
          </w:tcPr>
          <w:p w14:paraId="3D0260B2" w14:textId="77777777" w:rsidR="00243128" w:rsidRPr="003F2DBD" w:rsidRDefault="00243128" w:rsidP="001B191B">
            <w:pPr>
              <w:jc w:val="center"/>
            </w:pPr>
            <w:r w:rsidRPr="003F2DBD"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4454AC" w14:textId="77777777" w:rsidR="00243128" w:rsidRPr="003F2DBD" w:rsidRDefault="00243128" w:rsidP="001B191B">
            <w:pPr>
              <w:jc w:val="center"/>
            </w:pPr>
            <w:r w:rsidRPr="003F2DBD">
              <w:t>Макаронные изделия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711351" w14:textId="77777777" w:rsidR="00243128" w:rsidRPr="003F2DBD" w:rsidRDefault="00243128" w:rsidP="001B191B">
            <w:pPr>
              <w:jc w:val="center"/>
            </w:pPr>
            <w:r w:rsidRPr="003F2DBD">
              <w:t>0,20</w:t>
            </w:r>
          </w:p>
        </w:tc>
      </w:tr>
      <w:tr w:rsidR="00243128" w:rsidRPr="003F2DBD" w14:paraId="6C843614" w14:textId="77777777" w:rsidTr="001B191B">
        <w:tc>
          <w:tcPr>
            <w:tcW w:w="0" w:type="auto"/>
            <w:shd w:val="clear" w:color="auto" w:fill="auto"/>
            <w:vAlign w:val="center"/>
          </w:tcPr>
          <w:p w14:paraId="59F873DC" w14:textId="77777777" w:rsidR="00243128" w:rsidRPr="003F2DBD" w:rsidRDefault="00243128" w:rsidP="001B191B">
            <w:pPr>
              <w:jc w:val="center"/>
            </w:pPr>
            <w: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81AB32" w14:textId="77777777" w:rsidR="00243128" w:rsidRPr="003F2DBD" w:rsidRDefault="00243128" w:rsidP="001B191B">
            <w:pPr>
              <w:jc w:val="center"/>
            </w:pPr>
            <w:r>
              <w:t>Безалкогольные напитки в стеклянных бутылках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9162B3" w14:textId="77777777" w:rsidR="00243128" w:rsidRPr="003F2DBD" w:rsidRDefault="00243128" w:rsidP="001B191B">
            <w:pPr>
              <w:jc w:val="center"/>
            </w:pPr>
            <w:r>
              <w:t>0,50</w:t>
            </w:r>
          </w:p>
        </w:tc>
      </w:tr>
      <w:tr w:rsidR="00243128" w:rsidRPr="003F2DBD" w14:paraId="1B65DD12" w14:textId="77777777" w:rsidTr="001B191B">
        <w:tc>
          <w:tcPr>
            <w:tcW w:w="0" w:type="auto"/>
            <w:shd w:val="clear" w:color="auto" w:fill="auto"/>
            <w:vAlign w:val="center"/>
          </w:tcPr>
          <w:p w14:paraId="271BA14B" w14:textId="77777777" w:rsidR="00243128" w:rsidRPr="003F2DBD" w:rsidRDefault="00243128" w:rsidP="001B191B">
            <w:pPr>
              <w:jc w:val="center"/>
            </w:pPr>
            <w: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076FD1" w14:textId="77777777" w:rsidR="00243128" w:rsidRPr="003F2DBD" w:rsidRDefault="00243128" w:rsidP="001B191B">
            <w:pPr>
              <w:jc w:val="center"/>
            </w:pPr>
            <w:r>
              <w:t>Прочие продовольственные товары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9A042" w14:textId="77777777" w:rsidR="00243128" w:rsidRPr="003F2DBD" w:rsidRDefault="00243128" w:rsidP="001B191B">
            <w:pPr>
              <w:jc w:val="center"/>
            </w:pPr>
            <w:r>
              <w:t>0,50</w:t>
            </w:r>
          </w:p>
        </w:tc>
      </w:tr>
    </w:tbl>
    <w:p w14:paraId="2DDEADE4" w14:textId="77777777" w:rsidR="00243128" w:rsidRDefault="00243128" w:rsidP="00243128"/>
    <w:tbl>
      <w:tblPr>
        <w:tblW w:w="5000" w:type="pct"/>
        <w:tblLook w:val="04A0" w:firstRow="1" w:lastRow="0" w:firstColumn="1" w:lastColumn="0" w:noHBand="0" w:noVBand="1"/>
      </w:tblPr>
      <w:tblGrid>
        <w:gridCol w:w="8672"/>
        <w:gridCol w:w="683"/>
      </w:tblGrid>
      <w:tr w:rsidR="00243128" w14:paraId="731513A2" w14:textId="77777777" w:rsidTr="00E073FB">
        <w:tc>
          <w:tcPr>
            <w:tcW w:w="4635" w:type="pct"/>
            <w:shd w:val="clear" w:color="auto" w:fill="auto"/>
            <w:vAlign w:val="center"/>
          </w:tcPr>
          <w:p w14:paraId="52C1E010" w14:textId="77777777" w:rsidR="00243128" w:rsidRPr="00BC0EFB" w:rsidRDefault="00FE5A1A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пр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Г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приб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нер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пр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раб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×η×100</m:t>
                    </m:r>
                  </m:den>
                </m:f>
              </m:oMath>
            </m:oMathPara>
          </w:p>
        </w:tc>
        <w:tc>
          <w:tcPr>
            <w:tcW w:w="365" w:type="pct"/>
            <w:shd w:val="clear" w:color="auto" w:fill="auto"/>
            <w:vAlign w:val="center"/>
          </w:tcPr>
          <w:p w14:paraId="72BDB6A7" w14:textId="77777777" w:rsidR="00243128" w:rsidRPr="00E073FB" w:rsidRDefault="00243128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</w:t>
            </w:r>
          </w:p>
        </w:tc>
      </w:tr>
      <w:tr w:rsidR="00243128" w:rsidRPr="009472AA" w14:paraId="69EB6714" w14:textId="77777777" w:rsidTr="00E073FB">
        <w:tc>
          <w:tcPr>
            <w:tcW w:w="4635" w:type="pct"/>
            <w:shd w:val="clear" w:color="auto" w:fill="auto"/>
            <w:vAlign w:val="center"/>
          </w:tcPr>
          <w:p w14:paraId="0A9F2E82" w14:textId="77777777" w:rsidR="00243128" w:rsidRPr="00BC0EFB" w:rsidRDefault="00FE5A1A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км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Г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отгр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нер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км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раб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×η×100</m:t>
                    </m:r>
                  </m:den>
                </m:f>
              </m:oMath>
            </m:oMathPara>
          </w:p>
        </w:tc>
        <w:tc>
          <w:tcPr>
            <w:tcW w:w="365" w:type="pct"/>
            <w:shd w:val="clear" w:color="auto" w:fill="auto"/>
            <w:vAlign w:val="center"/>
          </w:tcPr>
          <w:p w14:paraId="17C7E00F" w14:textId="77777777" w:rsidR="00243128" w:rsidRPr="00E073FB" w:rsidRDefault="00243128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</w:t>
            </w:r>
          </w:p>
        </w:tc>
      </w:tr>
    </w:tbl>
    <w:p w14:paraId="06DE5CFC" w14:textId="77777777" w:rsidR="00243128" w:rsidRPr="00A17E42" w:rsidRDefault="00243128" w:rsidP="002431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Г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отгр</m:t>
            </m:r>
          </m:sub>
        </m:sSub>
      </m:oMath>
      <w:r w:rsidRPr="00243128">
        <w:rPr>
          <w:sz w:val="28"/>
          <w:szCs w:val="28"/>
        </w:rPr>
        <w:t xml:space="preserve"> – годовое значение грузооборота по отгрузке со склада, т/год;</w:t>
      </w:r>
    </w:p>
    <w:p w14:paraId="1BA1E68C" w14:textId="77777777" w:rsid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</m:oMath>
      <w:r w:rsidR="00243128" w:rsidRPr="00A17E42">
        <w:rPr>
          <w:sz w:val="28"/>
          <w:szCs w:val="28"/>
        </w:rPr>
        <w:t xml:space="preserve"> </w:t>
      </w:r>
      <w:r w:rsidR="00243128">
        <w:rPr>
          <w:sz w:val="28"/>
          <w:szCs w:val="28"/>
        </w:rPr>
        <w:t>–</w:t>
      </w:r>
      <w:r w:rsidR="00243128" w:rsidRPr="00A17E42">
        <w:rPr>
          <w:sz w:val="28"/>
          <w:szCs w:val="28"/>
        </w:rPr>
        <w:t xml:space="preserve"> доля товаров, проходящих через участок приемки склада</w:t>
      </w:r>
      <w:r w:rsidR="00243128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=20%</m:t>
        </m:r>
      </m:oMath>
      <w:r w:rsidR="00243128">
        <w:rPr>
          <w:sz w:val="28"/>
          <w:szCs w:val="28"/>
        </w:rPr>
        <w:t>;</w:t>
      </w:r>
    </w:p>
    <w:p w14:paraId="2D1648C6" w14:textId="77777777" w:rsid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243128" w:rsidRPr="00A17E42">
        <w:rPr>
          <w:sz w:val="28"/>
          <w:szCs w:val="28"/>
        </w:rPr>
        <w:t xml:space="preserve"> </w:t>
      </w:r>
      <w:r w:rsidR="00243128">
        <w:rPr>
          <w:sz w:val="28"/>
          <w:szCs w:val="28"/>
        </w:rPr>
        <w:t>–</w:t>
      </w:r>
      <w:r w:rsidR="00243128" w:rsidRPr="00A17E42">
        <w:rPr>
          <w:sz w:val="28"/>
          <w:szCs w:val="28"/>
        </w:rPr>
        <w:t xml:space="preserve"> доля товаров, подлежащих комплектованию на складе</w:t>
      </w:r>
      <w:r w:rsidR="00243128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=70%</m:t>
        </m:r>
      </m:oMath>
      <w:r w:rsidR="00243128">
        <w:rPr>
          <w:sz w:val="28"/>
          <w:szCs w:val="28"/>
        </w:rPr>
        <w:t>;</w:t>
      </w:r>
    </w:p>
    <w:p w14:paraId="4AF2AB72" w14:textId="77777777" w:rsidR="00243128" w:rsidRPr="00A17E42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</m:t>
            </m:r>
          </m:sub>
        </m:sSub>
      </m:oMath>
      <w:r w:rsidR="00243128">
        <w:rPr>
          <w:sz w:val="28"/>
          <w:szCs w:val="28"/>
        </w:rPr>
        <w:t xml:space="preserve"> –</w:t>
      </w:r>
      <w:r w:rsidR="00243128" w:rsidRPr="00A17E42">
        <w:rPr>
          <w:sz w:val="28"/>
          <w:szCs w:val="28"/>
        </w:rPr>
        <w:t xml:space="preserve"> число дней нахождения товара на участке приемки</w:t>
      </w:r>
      <w:r w:rsidR="00243128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/>
            <w:sz w:val="28"/>
            <w:szCs w:val="28"/>
          </w:rPr>
          <m:t>=1 день</m:t>
        </m:r>
      </m:oMath>
      <w:r w:rsidR="00243128" w:rsidRPr="00A17E42">
        <w:rPr>
          <w:sz w:val="28"/>
          <w:szCs w:val="28"/>
        </w:rPr>
        <w:t xml:space="preserve">; </w:t>
      </w:r>
    </w:p>
    <w:p w14:paraId="5AA8143F" w14:textId="77777777" w:rsidR="00243128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км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243128">
        <w:rPr>
          <w:sz w:val="28"/>
          <w:szCs w:val="28"/>
        </w:rPr>
        <w:t>–</w:t>
      </w:r>
      <w:r w:rsidR="00243128" w:rsidRPr="00A17E42">
        <w:rPr>
          <w:sz w:val="28"/>
          <w:szCs w:val="28"/>
        </w:rPr>
        <w:t xml:space="preserve"> число</w:t>
      </w:r>
      <w:r w:rsidR="00243128">
        <w:rPr>
          <w:sz w:val="28"/>
          <w:szCs w:val="28"/>
        </w:rPr>
        <w:t xml:space="preserve"> </w:t>
      </w:r>
      <w:r w:rsidR="00243128" w:rsidRPr="00A17E42">
        <w:rPr>
          <w:sz w:val="28"/>
          <w:szCs w:val="28"/>
        </w:rPr>
        <w:t>дней нахождения товара на участке комплектования</w:t>
      </w:r>
      <w:r w:rsidR="00243128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км</m:t>
            </m:r>
          </m:sub>
        </m:sSub>
        <m:r>
          <w:rPr>
            <w:rFonts w:ascii="Cambria Math" w:hAnsi="Cambria Math"/>
            <w:sz w:val="28"/>
            <w:szCs w:val="28"/>
          </w:rPr>
          <m:t>=1 день</m:t>
        </m:r>
      </m:oMath>
      <w:r w:rsidR="00243128" w:rsidRPr="00A17E42">
        <w:rPr>
          <w:sz w:val="28"/>
          <w:szCs w:val="28"/>
        </w:rPr>
        <w:t>;</w:t>
      </w:r>
    </w:p>
    <w:p w14:paraId="7D1D9AF0" w14:textId="77777777" w:rsidR="00243128" w:rsidRPr="00243128" w:rsidRDefault="00BC0EFB" w:rsidP="00243128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η</m:t>
        </m:r>
      </m:oMath>
      <w:r w:rsidR="00243128" w:rsidRPr="00243128">
        <w:rPr>
          <w:sz w:val="28"/>
          <w:szCs w:val="28"/>
        </w:rPr>
        <w:t xml:space="preserve"> – укрупнённый показатель расчётных нагрузок на 1 м</w:t>
      </w:r>
      <w:r w:rsidR="00243128" w:rsidRPr="00243128">
        <w:rPr>
          <w:sz w:val="28"/>
          <w:szCs w:val="28"/>
          <w:vertAlign w:val="superscript"/>
        </w:rPr>
        <w:t>2</w:t>
      </w:r>
      <w:r w:rsidR="00243128" w:rsidRPr="00243128">
        <w:rPr>
          <w:sz w:val="28"/>
          <w:szCs w:val="28"/>
        </w:rPr>
        <w:t xml:space="preserve"> площади</w:t>
      </w:r>
      <w:r w:rsidR="00273C9C" w:rsidRPr="00273C9C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η</m:t>
        </m:r>
        <m:r>
          <w:rPr>
            <w:rFonts w:ascii="Cambria Math" w:hAnsi="Cambria Math"/>
            <w:sz w:val="28"/>
            <w:szCs w:val="28"/>
          </w:rPr>
          <m:t>=0,50</m:t>
        </m:r>
      </m:oMath>
      <w:r w:rsidR="00243128" w:rsidRPr="00243128">
        <w:rPr>
          <w:sz w:val="28"/>
          <w:szCs w:val="28"/>
        </w:rPr>
        <w:t>;</w:t>
      </w:r>
    </w:p>
    <w:p w14:paraId="73CDD229" w14:textId="77777777" w:rsidR="00243128" w:rsidRPr="00BC0EFB" w:rsidRDefault="00FE5A1A" w:rsidP="00243128">
      <w:pPr>
        <w:spacing w:line="360" w:lineRule="auto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Г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приб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Г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отгр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;</m:t>
          </m:r>
        </m:oMath>
      </m:oMathPara>
    </w:p>
    <w:tbl>
      <w:tblPr>
        <w:tblW w:w="5000" w:type="pct"/>
        <w:tblLook w:val="04A0" w:firstRow="1" w:lastRow="0" w:firstColumn="1" w:lastColumn="0" w:noHBand="0" w:noVBand="1"/>
      </w:tblPr>
      <w:tblGrid>
        <w:gridCol w:w="9355"/>
      </w:tblGrid>
      <w:tr w:rsidR="00243128" w14:paraId="74D51574" w14:textId="77777777" w:rsidTr="00E073FB">
        <w:tc>
          <w:tcPr>
            <w:tcW w:w="5000" w:type="pct"/>
            <w:shd w:val="clear" w:color="auto" w:fill="auto"/>
            <w:vAlign w:val="center"/>
          </w:tcPr>
          <w:p w14:paraId="3A045B2B" w14:textId="77777777" w:rsidR="00273C9C" w:rsidRPr="00BC0EFB" w:rsidRDefault="00FE5A1A" w:rsidP="00E073FB">
            <w:pPr>
              <w:pStyle w:val="aa"/>
              <w:spacing w:after="0" w:line="360" w:lineRule="auto"/>
              <w:ind w:left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раб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=254 дня.</m:t>
                </m:r>
              </m:oMath>
            </m:oMathPara>
          </w:p>
          <w:p w14:paraId="542A463B" w14:textId="77777777" w:rsidR="00243128" w:rsidRPr="00BC0EFB" w:rsidRDefault="00FE5A1A" w:rsidP="00E073FB">
            <w:pPr>
              <w:pStyle w:val="aa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пр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8800×1,33×20×1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254×0,50×100</m:t>
                    </m:r>
                  </m:den>
                </m:f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 xml:space="preserve">=18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  <w:tr w:rsidR="00243128" w:rsidRPr="009472AA" w14:paraId="2E72993C" w14:textId="77777777" w:rsidTr="00E073FB">
        <w:tc>
          <w:tcPr>
            <w:tcW w:w="5000" w:type="pct"/>
            <w:shd w:val="clear" w:color="auto" w:fill="auto"/>
            <w:vAlign w:val="center"/>
          </w:tcPr>
          <w:p w14:paraId="2DA5030B" w14:textId="77777777" w:rsidR="00243128" w:rsidRPr="00BC0EFB" w:rsidRDefault="00FE5A1A" w:rsidP="00E073FB">
            <w:pPr>
              <w:pStyle w:val="aa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км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8800×1,33×70×1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254×0,50×100</m:t>
                    </m:r>
                  </m:den>
                </m:f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 xml:space="preserve">=65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7D6D5D46" w14:textId="77777777" w:rsidR="00243128" w:rsidRDefault="00243128" w:rsidP="00243128">
      <w:pPr>
        <w:spacing w:line="360" w:lineRule="auto"/>
        <w:ind w:firstLine="709"/>
        <w:jc w:val="both"/>
        <w:rPr>
          <w:sz w:val="28"/>
          <w:szCs w:val="28"/>
        </w:rPr>
      </w:pPr>
      <w:r w:rsidRPr="00A17E42">
        <w:rPr>
          <w:sz w:val="28"/>
          <w:szCs w:val="28"/>
        </w:rPr>
        <w:t xml:space="preserve">Рабочее место заведующего складом, </w:t>
      </w:r>
      <w:r>
        <w:rPr>
          <w:sz w:val="28"/>
          <w:szCs w:val="28"/>
        </w:rPr>
        <w:t>площадью</w:t>
      </w:r>
      <w:r w:rsidRPr="00A17E42">
        <w:rPr>
          <w:sz w:val="28"/>
          <w:szCs w:val="28"/>
        </w:rPr>
        <w:t xml:space="preserve"> 12 м</w:t>
      </w:r>
      <w:r w:rsidRPr="00A17E42">
        <w:rPr>
          <w:sz w:val="28"/>
          <w:szCs w:val="28"/>
          <w:vertAlign w:val="superscript"/>
        </w:rPr>
        <w:t>2</w:t>
      </w:r>
      <w:r w:rsidRPr="00A17E42">
        <w:rPr>
          <w:sz w:val="28"/>
          <w:szCs w:val="28"/>
        </w:rPr>
        <w:t>, оборудуют вблизи участка комплектования с возможностью максимального обзора складского помещения.</w:t>
      </w:r>
    </w:p>
    <w:p w14:paraId="67A03565" w14:textId="77777777" w:rsidR="00243128" w:rsidRDefault="00243128" w:rsidP="002431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Рабочие места остальных сотрудников определяют в зависимости от их количества:</w:t>
      </w:r>
    </w:p>
    <w:p w14:paraId="082D6459" w14:textId="77777777" w:rsidR="00243128" w:rsidRPr="00FB4F92" w:rsidRDefault="00243128" w:rsidP="00243128">
      <w:pPr>
        <w:pStyle w:val="a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4F92">
        <w:rPr>
          <w:rFonts w:ascii="Times New Roman" w:hAnsi="Times New Roman"/>
          <w:sz w:val="28"/>
          <w:szCs w:val="28"/>
        </w:rPr>
        <w:t>До 2-х человек – 5 м</w:t>
      </w:r>
      <w:r w:rsidRPr="00AC736E">
        <w:rPr>
          <w:rFonts w:ascii="Times New Roman" w:hAnsi="Times New Roman"/>
          <w:sz w:val="28"/>
          <w:szCs w:val="28"/>
          <w:vertAlign w:val="superscript"/>
        </w:rPr>
        <w:t>2</w:t>
      </w:r>
      <w:r w:rsidRPr="00FB4F92">
        <w:rPr>
          <w:rFonts w:ascii="Times New Roman" w:hAnsi="Times New Roman"/>
          <w:sz w:val="28"/>
          <w:szCs w:val="28"/>
        </w:rPr>
        <w:t xml:space="preserve"> на каждого сотрудника;</w:t>
      </w:r>
    </w:p>
    <w:p w14:paraId="506F5916" w14:textId="77777777" w:rsidR="00243128" w:rsidRPr="00FB4F92" w:rsidRDefault="00243128" w:rsidP="00243128">
      <w:pPr>
        <w:pStyle w:val="a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4F92">
        <w:rPr>
          <w:rFonts w:ascii="Times New Roman" w:hAnsi="Times New Roman"/>
          <w:sz w:val="28"/>
          <w:szCs w:val="28"/>
        </w:rPr>
        <w:t>От 3-х до 5-и – 4 м</w:t>
      </w:r>
      <w:r w:rsidRPr="00AC736E">
        <w:rPr>
          <w:rFonts w:ascii="Times New Roman" w:hAnsi="Times New Roman"/>
          <w:sz w:val="28"/>
          <w:szCs w:val="28"/>
          <w:vertAlign w:val="superscript"/>
        </w:rPr>
        <w:t>2</w:t>
      </w:r>
      <w:r w:rsidRPr="00FB4F92">
        <w:rPr>
          <w:rFonts w:ascii="Times New Roman" w:hAnsi="Times New Roman"/>
          <w:sz w:val="28"/>
          <w:szCs w:val="28"/>
        </w:rPr>
        <w:t>;</w:t>
      </w:r>
    </w:p>
    <w:p w14:paraId="5AB98804" w14:textId="77777777" w:rsidR="00243128" w:rsidRPr="00FB4F92" w:rsidRDefault="00243128" w:rsidP="00243128">
      <w:pPr>
        <w:pStyle w:val="aa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4F92">
        <w:rPr>
          <w:rFonts w:ascii="Times New Roman" w:hAnsi="Times New Roman"/>
          <w:sz w:val="28"/>
          <w:szCs w:val="28"/>
        </w:rPr>
        <w:t>Более 5-и – 3,25 м</w:t>
      </w:r>
      <w:r w:rsidRPr="00AC736E">
        <w:rPr>
          <w:rFonts w:ascii="Times New Roman" w:hAnsi="Times New Roman"/>
          <w:sz w:val="28"/>
          <w:szCs w:val="28"/>
          <w:vertAlign w:val="superscript"/>
        </w:rPr>
        <w:t>2</w:t>
      </w:r>
      <w:r w:rsidRPr="00FB4F92">
        <w:rPr>
          <w:rFonts w:ascii="Times New Roman" w:hAnsi="Times New Roman"/>
          <w:sz w:val="28"/>
          <w:szCs w:val="28"/>
        </w:rPr>
        <w:t>.</w:t>
      </w:r>
    </w:p>
    <w:p w14:paraId="1AA3F84B" w14:textId="77777777" w:rsidR="00243128" w:rsidRDefault="00243128" w:rsidP="002431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B4F92">
        <w:rPr>
          <w:sz w:val="28"/>
          <w:szCs w:val="28"/>
        </w:rPr>
        <w:t>ри</w:t>
      </w:r>
      <w:r>
        <w:rPr>
          <w:sz w:val="28"/>
          <w:szCs w:val="28"/>
        </w:rPr>
        <w:t>ё</w:t>
      </w:r>
      <w:r w:rsidRPr="00FB4F92">
        <w:rPr>
          <w:sz w:val="28"/>
          <w:szCs w:val="28"/>
        </w:rPr>
        <w:t xml:space="preserve">мочная экспедиция организуется для размещения товара, поступившего в нерабочее время. Следовательно, ее площадь должна позволять </w:t>
      </w:r>
      <w:r w:rsidR="00273C9C">
        <w:rPr>
          <w:sz w:val="28"/>
          <w:szCs w:val="28"/>
        </w:rPr>
        <w:t>по</w:t>
      </w:r>
      <w:r w:rsidRPr="00FB4F92">
        <w:rPr>
          <w:sz w:val="28"/>
          <w:szCs w:val="28"/>
        </w:rPr>
        <w:t>местить такое количество товара, которое может прибыть за выходные дни.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72"/>
        <w:gridCol w:w="683"/>
      </w:tblGrid>
      <w:tr w:rsidR="00243128" w:rsidRPr="009472AA" w14:paraId="1DE15A8A" w14:textId="77777777" w:rsidTr="00D46DBD">
        <w:tc>
          <w:tcPr>
            <w:tcW w:w="4635" w:type="pct"/>
            <w:shd w:val="clear" w:color="auto" w:fill="auto"/>
            <w:vAlign w:val="center"/>
          </w:tcPr>
          <w:p w14:paraId="1F790BDF" w14:textId="77777777" w:rsidR="00243128" w:rsidRPr="00BC0EFB" w:rsidRDefault="00FE5A1A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пэ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Г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приб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пэ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нер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раб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×η×100</m:t>
                    </m:r>
                  </m:den>
                </m:f>
              </m:oMath>
            </m:oMathPara>
          </w:p>
        </w:tc>
        <w:tc>
          <w:tcPr>
            <w:tcW w:w="365" w:type="pct"/>
            <w:shd w:val="clear" w:color="auto" w:fill="auto"/>
            <w:vAlign w:val="center"/>
          </w:tcPr>
          <w:p w14:paraId="01C92D74" w14:textId="77777777" w:rsidR="00243128" w:rsidRPr="00E073FB" w:rsidRDefault="00243128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</w:t>
            </w:r>
          </w:p>
        </w:tc>
      </w:tr>
      <w:tr w:rsidR="00243128" w:rsidRPr="009472AA" w14:paraId="2DC856A5" w14:textId="77777777" w:rsidTr="00D46DBD">
        <w:tc>
          <w:tcPr>
            <w:tcW w:w="4635" w:type="pct"/>
            <w:shd w:val="clear" w:color="auto" w:fill="auto"/>
            <w:vAlign w:val="center"/>
          </w:tcPr>
          <w:p w14:paraId="695B17BB" w14:textId="77777777" w:rsidR="00243128" w:rsidRPr="00BC0EFB" w:rsidRDefault="00FE5A1A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оэ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Г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отгр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оэ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нер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4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раб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×η×100</m:t>
                    </m:r>
                  </m:den>
                </m:f>
              </m:oMath>
            </m:oMathPara>
          </w:p>
        </w:tc>
        <w:tc>
          <w:tcPr>
            <w:tcW w:w="365" w:type="pct"/>
            <w:shd w:val="clear" w:color="auto" w:fill="auto"/>
            <w:vAlign w:val="center"/>
          </w:tcPr>
          <w:p w14:paraId="66AA493B" w14:textId="77777777" w:rsidR="00243128" w:rsidRPr="00E073FB" w:rsidRDefault="00243128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t>16)</w:t>
            </w:r>
          </w:p>
        </w:tc>
      </w:tr>
    </w:tbl>
    <w:p w14:paraId="79B0B53B" w14:textId="77777777" w:rsidR="00243128" w:rsidRPr="00FB4F92" w:rsidRDefault="00243128" w:rsidP="002431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пэ</m:t>
            </m:r>
          </m:sub>
        </m:sSub>
      </m:oMath>
      <w:r w:rsidRPr="00243128">
        <w:rPr>
          <w:sz w:val="28"/>
          <w:szCs w:val="28"/>
        </w:rPr>
        <w:t xml:space="preserve"> – время нахождения товара в приёмочной экспедиции,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пэ</m:t>
            </m:r>
          </m:sub>
        </m:sSub>
        <m:r>
          <w:rPr>
            <w:rFonts w:ascii="Cambria Math" w:hAnsi="Cambria Math"/>
            <w:sz w:val="28"/>
            <w:szCs w:val="28"/>
          </w:rPr>
          <m:t>=2 дня;</m:t>
        </m:r>
      </m:oMath>
    </w:p>
    <w:p w14:paraId="0B25889B" w14:textId="77777777" w:rsidR="00243128" w:rsidRPr="00FB4F92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оэ</m:t>
            </m:r>
          </m:sub>
        </m:sSub>
      </m:oMath>
      <w:r w:rsidR="00243128" w:rsidRPr="00243128">
        <w:rPr>
          <w:sz w:val="28"/>
          <w:szCs w:val="28"/>
        </w:rPr>
        <w:t xml:space="preserve"> – время нахождения товара в отправочной экспедиции,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оэ</m:t>
            </m:r>
          </m:sub>
        </m:sSub>
        <m:r>
          <w:rPr>
            <w:rFonts w:ascii="Cambria Math" w:hAnsi="Cambria Math"/>
            <w:sz w:val="28"/>
            <w:szCs w:val="28"/>
          </w:rPr>
          <m:t>=2 дня;</m:t>
        </m:r>
      </m:oMath>
    </w:p>
    <w:p w14:paraId="39F652A3" w14:textId="77777777" w:rsidR="00243128" w:rsidRPr="00FB4F92" w:rsidRDefault="00FE5A1A" w:rsidP="00243128">
      <w:pPr>
        <w:spacing w:line="360" w:lineRule="auto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243128" w:rsidRPr="00243128">
        <w:rPr>
          <w:sz w:val="28"/>
          <w:szCs w:val="28"/>
        </w:rPr>
        <w:t xml:space="preserve"> – доля товаров, поступающих на склад через приёмочную экспедицию,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=15%;</m:t>
        </m:r>
      </m:oMath>
    </w:p>
    <w:tbl>
      <w:tblPr>
        <w:tblW w:w="5000" w:type="pct"/>
        <w:tblLook w:val="04A0" w:firstRow="1" w:lastRow="0" w:firstColumn="1" w:lastColumn="0" w:noHBand="0" w:noVBand="1"/>
      </w:tblPr>
      <w:tblGrid>
        <w:gridCol w:w="8739"/>
        <w:gridCol w:w="616"/>
      </w:tblGrid>
      <w:tr w:rsidR="00243128" w:rsidRPr="009472AA" w14:paraId="0127C804" w14:textId="77777777" w:rsidTr="00E073FB">
        <w:tc>
          <w:tcPr>
            <w:tcW w:w="5000" w:type="pct"/>
            <w:gridSpan w:val="2"/>
            <w:shd w:val="clear" w:color="auto" w:fill="auto"/>
            <w:vAlign w:val="center"/>
          </w:tcPr>
          <w:p w14:paraId="39CD1720" w14:textId="77777777" w:rsidR="00243128" w:rsidRPr="00E073FB" w:rsidRDefault="00FE5A1A" w:rsidP="00E073FB">
            <w:pPr>
              <w:pStyle w:val="aa"/>
              <w:spacing w:line="360" w:lineRule="auto"/>
              <w:ind w:left="0"/>
              <w:rPr>
                <w:rFonts w:eastAsia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4</m:t>
                  </m:r>
                </m:sub>
              </m:sSub>
            </m:oMath>
            <w:r w:rsidR="00243128" w:rsidRPr="00E073FB">
              <w:rPr>
                <w:rFonts w:ascii="Times New Roman" w:eastAsia="Times New Roman" w:hAnsi="Times New Roman"/>
                <w:sz w:val="28"/>
                <w:szCs w:val="28"/>
              </w:rPr>
              <w:t xml:space="preserve"> – доля товаров, поступающих на склад через отправочную экспедицию,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w:rPr>
                      <w:rFonts w:ascii="Cambria Math" w:eastAsia="Times New Roman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/>
                  <w:sz w:val="28"/>
                  <w:szCs w:val="28"/>
                </w:rPr>
                <m:t>=40%;</m:t>
              </m:r>
            </m:oMath>
          </w:p>
          <w:p w14:paraId="0BFCED49" w14:textId="77777777" w:rsidR="00243128" w:rsidRPr="00BC0EFB" w:rsidRDefault="00FE5A1A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пэ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8800×2×1,33×15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365×0,50×100</m:t>
                    </m:r>
                  </m:den>
                </m:f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 xml:space="preserve">=20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  <w:tr w:rsidR="00243128" w:rsidRPr="009472AA" w14:paraId="64400204" w14:textId="77777777" w:rsidTr="00E073FB">
        <w:tc>
          <w:tcPr>
            <w:tcW w:w="5000" w:type="pct"/>
            <w:gridSpan w:val="2"/>
            <w:shd w:val="clear" w:color="auto" w:fill="auto"/>
            <w:vAlign w:val="center"/>
          </w:tcPr>
          <w:p w14:paraId="6E30E14C" w14:textId="77777777" w:rsidR="00D46DBD" w:rsidRPr="00D46DBD" w:rsidRDefault="00FE5A1A" w:rsidP="00051C45">
            <w:pPr>
              <w:pStyle w:val="aa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оэ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8800×2×1,33×40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365×0,50×100</m:t>
                    </m:r>
                  </m:den>
                </m:f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 xml:space="preserve">51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</w:tr>
      <w:tr w:rsidR="00051C45" w:rsidRPr="00BC0EFB" w14:paraId="66468B35" w14:textId="77777777" w:rsidTr="00051C45">
        <w:tc>
          <w:tcPr>
            <w:tcW w:w="5000" w:type="pct"/>
            <w:gridSpan w:val="2"/>
            <w:shd w:val="clear" w:color="auto" w:fill="auto"/>
            <w:vAlign w:val="center"/>
          </w:tcPr>
          <w:p w14:paraId="069A3DEE" w14:textId="77777777" w:rsidR="00051C45" w:rsidRPr="00051C45" w:rsidRDefault="00FE5A1A" w:rsidP="00051C45">
            <w:pPr>
              <w:pStyle w:val="aa"/>
              <w:spacing w:after="0" w:line="360" w:lineRule="auto"/>
              <w:rPr>
                <w:rFonts w:ascii="Cambria Math" w:eastAsia="Times New Roman" w:hAnsi="Cambria Math"/>
                <w:sz w:val="28"/>
                <w:szCs w:val="28"/>
                <w:lang w:val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общ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 xml:space="preserve">=288+413+18+65+35,75+20+51=890,75 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  <w:tr w:rsidR="00051C45" w14:paraId="22C739D9" w14:textId="77777777" w:rsidTr="00051C45">
        <w:tblPrEx>
          <w:jc w:val="center"/>
        </w:tblPrEx>
        <w:trPr>
          <w:jc w:val="center"/>
        </w:trPr>
        <w:tc>
          <w:tcPr>
            <w:tcW w:w="4678" w:type="pct"/>
            <w:shd w:val="clear" w:color="auto" w:fill="auto"/>
          </w:tcPr>
          <w:p w14:paraId="3B574F7D" w14:textId="77777777" w:rsidR="00051C45" w:rsidRPr="00BC0EFB" w:rsidRDefault="00FE5A1A" w:rsidP="00051C45">
            <w:pPr>
              <w:spacing w:line="360" w:lineRule="auto"/>
              <w:jc w:val="center"/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гр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общ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22" w:type="pct"/>
            <w:shd w:val="clear" w:color="auto" w:fill="auto"/>
          </w:tcPr>
          <w:p w14:paraId="1F914315" w14:textId="77777777" w:rsidR="00051C45" w:rsidRDefault="00051C45" w:rsidP="00051C45">
            <w:pPr>
              <w:spacing w:line="360" w:lineRule="auto"/>
              <w:jc w:val="center"/>
            </w:pPr>
            <w:r>
              <w:t>(17)</w:t>
            </w:r>
          </w:p>
        </w:tc>
      </w:tr>
      <w:tr w:rsidR="00051C45" w:rsidRPr="00BC0EFB" w14:paraId="1DA406DD" w14:textId="77777777" w:rsidTr="00EB08D6">
        <w:tblPrEx>
          <w:jc w:val="center"/>
        </w:tblPrEx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p w14:paraId="5002FCAB" w14:textId="77777777" w:rsidR="00051C45" w:rsidRPr="00BC0EFB" w:rsidRDefault="00FE5A1A" w:rsidP="00051C45">
            <w:pPr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288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890,75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=0,32</m:t>
                </m:r>
              </m:oMath>
            </m:oMathPara>
          </w:p>
        </w:tc>
      </w:tr>
    </w:tbl>
    <w:p w14:paraId="38A7FE7D" w14:textId="77777777" w:rsidR="00243128" w:rsidRPr="00243128" w:rsidRDefault="00243128" w:rsidP="00243128">
      <w:pPr>
        <w:spacing w:line="360" w:lineRule="auto"/>
        <w:jc w:val="both"/>
        <w:rPr>
          <w:sz w:val="28"/>
          <w:szCs w:val="28"/>
        </w:rPr>
      </w:pPr>
      <w:r w:rsidRPr="00243128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051C45">
        <w:rPr>
          <w:sz w:val="28"/>
          <w:szCs w:val="28"/>
        </w:rPr>
        <w:t>4</w:t>
      </w:r>
      <w:r w:rsidRPr="00243128">
        <w:rPr>
          <w:sz w:val="28"/>
          <w:szCs w:val="28"/>
        </w:rPr>
        <w:t xml:space="preserve"> – Экспликация технологических зон склада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5086"/>
        <w:gridCol w:w="2910"/>
        <w:gridCol w:w="381"/>
      </w:tblGrid>
      <w:tr w:rsidR="00243128" w:rsidRPr="00FB4F92" w14:paraId="2A9544A0" w14:textId="77777777" w:rsidTr="00E72D5E">
        <w:tc>
          <w:tcPr>
            <w:tcW w:w="518" w:type="pct"/>
            <w:shd w:val="clear" w:color="auto" w:fill="auto"/>
            <w:vAlign w:val="center"/>
          </w:tcPr>
          <w:p w14:paraId="1FDACFB6" w14:textId="77777777" w:rsidR="00243128" w:rsidRPr="00FB4F92" w:rsidRDefault="00243128" w:rsidP="00E073FB">
            <w:pPr>
              <w:jc w:val="center"/>
            </w:pPr>
            <w:r w:rsidRPr="00FB4F92">
              <w:t>№ п/п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285F4BD7" w14:textId="77777777" w:rsidR="00243128" w:rsidRPr="00FB4F92" w:rsidRDefault="00243128" w:rsidP="00E073FB">
            <w:pPr>
              <w:jc w:val="center"/>
            </w:pPr>
            <w:r w:rsidRPr="00FB4F92">
              <w:t>Наименование технологической зоны</w:t>
            </w:r>
          </w:p>
        </w:tc>
        <w:tc>
          <w:tcPr>
            <w:tcW w:w="1761" w:type="pct"/>
            <w:gridSpan w:val="2"/>
            <w:shd w:val="clear" w:color="auto" w:fill="auto"/>
            <w:vAlign w:val="center"/>
          </w:tcPr>
          <w:p w14:paraId="6AED3EF6" w14:textId="77777777" w:rsidR="00243128" w:rsidRPr="00FB4F92" w:rsidRDefault="00243128" w:rsidP="00E073FB">
            <w:pPr>
              <w:jc w:val="center"/>
            </w:pPr>
            <w:r w:rsidRPr="00FB4F92">
              <w:t>Размер площади зоны, м</w:t>
            </w:r>
            <w:r w:rsidRPr="00E073FB">
              <w:rPr>
                <w:vertAlign w:val="superscript"/>
              </w:rPr>
              <w:t>2</w:t>
            </w:r>
          </w:p>
        </w:tc>
      </w:tr>
      <w:tr w:rsidR="00243128" w:rsidRPr="00FB4F92" w14:paraId="3FB783E7" w14:textId="77777777" w:rsidTr="00E72D5E">
        <w:tc>
          <w:tcPr>
            <w:tcW w:w="518" w:type="pct"/>
            <w:shd w:val="clear" w:color="auto" w:fill="auto"/>
            <w:vAlign w:val="center"/>
          </w:tcPr>
          <w:p w14:paraId="3B767F46" w14:textId="77777777" w:rsidR="00243128" w:rsidRPr="00FB4F92" w:rsidRDefault="00243128" w:rsidP="00E073FB">
            <w:pPr>
              <w:jc w:val="center"/>
            </w:pPr>
            <w:r w:rsidRPr="00FB4F92">
              <w:t>1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4BFD6F67" w14:textId="77777777" w:rsidR="00243128" w:rsidRPr="00FB4F92" w:rsidRDefault="00243128" w:rsidP="00E073FB">
            <w:pPr>
              <w:jc w:val="center"/>
            </w:pPr>
            <w:r>
              <w:t>Г</w:t>
            </w:r>
            <w:r w:rsidRPr="00FB4F92">
              <w:t>рузов</w:t>
            </w:r>
            <w:r>
              <w:t xml:space="preserve">ая площадь </w:t>
            </w:r>
            <m:oMath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гр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</w:p>
        </w:tc>
        <w:tc>
          <w:tcPr>
            <w:tcW w:w="1761" w:type="pct"/>
            <w:gridSpan w:val="2"/>
            <w:shd w:val="clear" w:color="auto" w:fill="auto"/>
            <w:vAlign w:val="center"/>
          </w:tcPr>
          <w:p w14:paraId="54A7AD7D" w14:textId="77777777" w:rsidR="00243128" w:rsidRPr="00FB4F92" w:rsidRDefault="00243128" w:rsidP="00E073FB">
            <w:pPr>
              <w:jc w:val="center"/>
            </w:pPr>
            <w:r>
              <w:t>288</w:t>
            </w:r>
          </w:p>
        </w:tc>
      </w:tr>
      <w:tr w:rsidR="00243128" w:rsidRPr="00FB4F92" w14:paraId="5609F254" w14:textId="77777777" w:rsidTr="00E72D5E">
        <w:tc>
          <w:tcPr>
            <w:tcW w:w="518" w:type="pct"/>
            <w:shd w:val="clear" w:color="auto" w:fill="auto"/>
            <w:vAlign w:val="center"/>
          </w:tcPr>
          <w:p w14:paraId="7E4C198B" w14:textId="77777777" w:rsidR="00243128" w:rsidRPr="00FB4F92" w:rsidRDefault="00243128" w:rsidP="00E073FB">
            <w:pPr>
              <w:jc w:val="center"/>
            </w:pPr>
            <w:r w:rsidRPr="00FB4F92">
              <w:t>2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487CE786" w14:textId="77777777" w:rsidR="00243128" w:rsidRPr="00FB4F92" w:rsidRDefault="00243128" w:rsidP="00E073FB">
            <w:pPr>
              <w:jc w:val="center"/>
            </w:pPr>
            <w:r>
              <w:t>Вспомогательная площадь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всп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</w:p>
        </w:tc>
        <w:tc>
          <w:tcPr>
            <w:tcW w:w="1761" w:type="pct"/>
            <w:gridSpan w:val="2"/>
            <w:shd w:val="clear" w:color="auto" w:fill="auto"/>
            <w:vAlign w:val="center"/>
          </w:tcPr>
          <w:p w14:paraId="7ACAED99" w14:textId="77777777" w:rsidR="00243128" w:rsidRPr="00FB4F92" w:rsidRDefault="00243128" w:rsidP="00E073FB">
            <w:pPr>
              <w:jc w:val="center"/>
            </w:pPr>
            <w:r>
              <w:t>413</w:t>
            </w:r>
          </w:p>
        </w:tc>
      </w:tr>
      <w:tr w:rsidR="00243128" w:rsidRPr="00FB4F92" w14:paraId="71F1AC76" w14:textId="77777777" w:rsidTr="00E72D5E">
        <w:tc>
          <w:tcPr>
            <w:tcW w:w="518" w:type="pct"/>
            <w:shd w:val="clear" w:color="auto" w:fill="auto"/>
            <w:vAlign w:val="center"/>
          </w:tcPr>
          <w:p w14:paraId="56A26225" w14:textId="77777777" w:rsidR="00243128" w:rsidRPr="00FB4F92" w:rsidRDefault="00243128" w:rsidP="00E073FB">
            <w:pPr>
              <w:jc w:val="center"/>
            </w:pPr>
            <w:r w:rsidRPr="00FB4F92">
              <w:t>3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2E9C1948" w14:textId="77777777" w:rsidR="00243128" w:rsidRPr="00FB4F92" w:rsidRDefault="00243128" w:rsidP="00E073FB">
            <w:pPr>
              <w:jc w:val="center"/>
            </w:pPr>
            <w:r>
              <w:t>Площадь участка приёмки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пр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</w:p>
        </w:tc>
        <w:tc>
          <w:tcPr>
            <w:tcW w:w="1761" w:type="pct"/>
            <w:gridSpan w:val="2"/>
            <w:shd w:val="clear" w:color="auto" w:fill="auto"/>
            <w:vAlign w:val="center"/>
          </w:tcPr>
          <w:p w14:paraId="3582B1F4" w14:textId="77777777" w:rsidR="00243128" w:rsidRPr="00FB4F92" w:rsidRDefault="00273C9C" w:rsidP="00E073FB">
            <w:pPr>
              <w:jc w:val="center"/>
            </w:pPr>
            <w:r>
              <w:t>18</w:t>
            </w:r>
          </w:p>
        </w:tc>
      </w:tr>
      <w:tr w:rsidR="00243128" w:rsidRPr="00FB4F92" w14:paraId="3C4855C4" w14:textId="77777777" w:rsidTr="00E72D5E">
        <w:tc>
          <w:tcPr>
            <w:tcW w:w="518" w:type="pct"/>
            <w:shd w:val="clear" w:color="auto" w:fill="auto"/>
            <w:vAlign w:val="center"/>
          </w:tcPr>
          <w:p w14:paraId="5F722E5D" w14:textId="77777777" w:rsidR="00243128" w:rsidRPr="00FB4F92" w:rsidRDefault="00243128" w:rsidP="00E073FB">
            <w:pPr>
              <w:jc w:val="center"/>
            </w:pPr>
            <w:r w:rsidRPr="00FB4F92">
              <w:t>4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3A699D99" w14:textId="77777777" w:rsidR="00243128" w:rsidRPr="00FB4F92" w:rsidRDefault="00243128" w:rsidP="00E073FB">
            <w:pPr>
              <w:jc w:val="center"/>
            </w:pPr>
            <w:r>
              <w:t>Площадь комплектования</w:t>
            </w:r>
            <w:r w:rsidRPr="00FB4F92">
              <w:t xml:space="preserve"> </w:t>
            </w:r>
            <w: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км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</w:p>
        </w:tc>
        <w:tc>
          <w:tcPr>
            <w:tcW w:w="1761" w:type="pct"/>
            <w:gridSpan w:val="2"/>
            <w:shd w:val="clear" w:color="auto" w:fill="auto"/>
            <w:vAlign w:val="center"/>
          </w:tcPr>
          <w:p w14:paraId="00CFBB12" w14:textId="77777777" w:rsidR="00243128" w:rsidRPr="00FB4F92" w:rsidRDefault="00273C9C" w:rsidP="00E073FB">
            <w:pPr>
              <w:jc w:val="center"/>
            </w:pPr>
            <w:r>
              <w:t>65</w:t>
            </w:r>
          </w:p>
        </w:tc>
      </w:tr>
      <w:tr w:rsidR="00243128" w:rsidRPr="00FB4F92" w14:paraId="1E7405ED" w14:textId="77777777" w:rsidTr="00E72D5E">
        <w:tc>
          <w:tcPr>
            <w:tcW w:w="518" w:type="pct"/>
            <w:shd w:val="clear" w:color="auto" w:fill="auto"/>
            <w:vAlign w:val="center"/>
          </w:tcPr>
          <w:p w14:paraId="3E0F0AD5" w14:textId="77777777" w:rsidR="00243128" w:rsidRPr="00FB4F92" w:rsidRDefault="00243128" w:rsidP="00E073FB">
            <w:pPr>
              <w:jc w:val="center"/>
            </w:pPr>
            <w:r w:rsidRPr="00FB4F92">
              <w:t>5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621F6F62" w14:textId="77777777" w:rsidR="00243128" w:rsidRPr="00FB4F92" w:rsidRDefault="00243128" w:rsidP="00E073FB">
            <w:pPr>
              <w:jc w:val="center"/>
            </w:pPr>
            <w:r>
              <w:t>Площадь рабочих мест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рм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</w:p>
        </w:tc>
        <w:tc>
          <w:tcPr>
            <w:tcW w:w="1761" w:type="pct"/>
            <w:gridSpan w:val="2"/>
            <w:shd w:val="clear" w:color="auto" w:fill="auto"/>
            <w:vAlign w:val="center"/>
          </w:tcPr>
          <w:p w14:paraId="6B00F2EB" w14:textId="77777777" w:rsidR="00243128" w:rsidRPr="00FB4F92" w:rsidRDefault="00243128" w:rsidP="00E073FB">
            <w:pPr>
              <w:jc w:val="center"/>
            </w:pPr>
            <w:r>
              <w:t>35,75</w:t>
            </w:r>
          </w:p>
        </w:tc>
      </w:tr>
      <w:tr w:rsidR="00243128" w:rsidRPr="00FB4F92" w14:paraId="73480E07" w14:textId="77777777" w:rsidTr="00E72D5E">
        <w:tc>
          <w:tcPr>
            <w:tcW w:w="518" w:type="pct"/>
            <w:shd w:val="clear" w:color="auto" w:fill="auto"/>
            <w:vAlign w:val="center"/>
          </w:tcPr>
          <w:p w14:paraId="641425F2" w14:textId="77777777" w:rsidR="00243128" w:rsidRPr="00FB4F92" w:rsidRDefault="00243128" w:rsidP="00E073FB">
            <w:pPr>
              <w:jc w:val="center"/>
            </w:pPr>
            <w:r w:rsidRPr="00FB4F92">
              <w:t>6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74008E60" w14:textId="77777777" w:rsidR="00243128" w:rsidRPr="00FB4F92" w:rsidRDefault="00243128" w:rsidP="00E073FB">
            <w:pPr>
              <w:jc w:val="center"/>
            </w:pPr>
            <w:r>
              <w:t>Площадь приёмочной экспедиции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пэ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</w:p>
        </w:tc>
        <w:tc>
          <w:tcPr>
            <w:tcW w:w="1761" w:type="pct"/>
            <w:gridSpan w:val="2"/>
            <w:shd w:val="clear" w:color="auto" w:fill="auto"/>
            <w:vAlign w:val="center"/>
          </w:tcPr>
          <w:p w14:paraId="5462F46E" w14:textId="77777777" w:rsidR="00243128" w:rsidRPr="00FB4F92" w:rsidRDefault="00273C9C" w:rsidP="00E073FB">
            <w:pPr>
              <w:jc w:val="center"/>
            </w:pPr>
            <w:r>
              <w:t>20</w:t>
            </w:r>
          </w:p>
        </w:tc>
      </w:tr>
      <w:tr w:rsidR="00243128" w:rsidRPr="00FB4F92" w14:paraId="095BDFB2" w14:textId="77777777" w:rsidTr="00E72D5E">
        <w:tc>
          <w:tcPr>
            <w:tcW w:w="518" w:type="pct"/>
            <w:shd w:val="clear" w:color="auto" w:fill="auto"/>
            <w:vAlign w:val="center"/>
          </w:tcPr>
          <w:p w14:paraId="2E4F1C3A" w14:textId="77777777" w:rsidR="00243128" w:rsidRPr="00FB4F92" w:rsidRDefault="00243128" w:rsidP="00E073FB">
            <w:pPr>
              <w:jc w:val="center"/>
            </w:pPr>
            <w:r w:rsidRPr="00FB4F92">
              <w:t>7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2BFAB650" w14:textId="77777777" w:rsidR="00243128" w:rsidRPr="00FB4F92" w:rsidRDefault="00243128" w:rsidP="00E073FB">
            <w:pPr>
              <w:jc w:val="center"/>
            </w:pPr>
            <w:r>
              <w:t>Площадь отправочной экспедиции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оэ)</m:t>
                  </m:r>
                </m:sub>
              </m:sSub>
            </m:oMath>
          </w:p>
        </w:tc>
        <w:tc>
          <w:tcPr>
            <w:tcW w:w="1761" w:type="pct"/>
            <w:gridSpan w:val="2"/>
            <w:shd w:val="clear" w:color="auto" w:fill="auto"/>
            <w:vAlign w:val="center"/>
          </w:tcPr>
          <w:p w14:paraId="4C30DB5A" w14:textId="77777777" w:rsidR="00243128" w:rsidRPr="00FB4F92" w:rsidRDefault="00273C9C" w:rsidP="00E073FB">
            <w:pPr>
              <w:jc w:val="center"/>
            </w:pPr>
            <w:r>
              <w:t>51</w:t>
            </w:r>
          </w:p>
        </w:tc>
      </w:tr>
      <w:tr w:rsidR="00243128" w:rsidRPr="00FB4F92" w14:paraId="065333C5" w14:textId="77777777" w:rsidTr="00E72D5E">
        <w:tc>
          <w:tcPr>
            <w:tcW w:w="518" w:type="pct"/>
            <w:shd w:val="clear" w:color="auto" w:fill="auto"/>
            <w:vAlign w:val="center"/>
          </w:tcPr>
          <w:p w14:paraId="24A15488" w14:textId="77777777" w:rsidR="00243128" w:rsidRPr="00FB4F92" w:rsidRDefault="00243128" w:rsidP="00E073FB">
            <w:pPr>
              <w:jc w:val="center"/>
            </w:pPr>
            <w:r w:rsidRPr="00FB4F92">
              <w:t>8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5C34A6F8" w14:textId="77777777" w:rsidR="00243128" w:rsidRPr="00FB4F92" w:rsidRDefault="00243128" w:rsidP="00E073FB">
            <w:pPr>
              <w:jc w:val="center"/>
            </w:pPr>
            <w:r>
              <w:t>Общая площадь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общ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</w:p>
        </w:tc>
        <w:tc>
          <w:tcPr>
            <w:tcW w:w="1761" w:type="pct"/>
            <w:gridSpan w:val="2"/>
            <w:shd w:val="clear" w:color="auto" w:fill="auto"/>
            <w:vAlign w:val="center"/>
          </w:tcPr>
          <w:p w14:paraId="6AF64F75" w14:textId="77777777" w:rsidR="00243128" w:rsidRPr="00FB4F92" w:rsidRDefault="00EF6D4D" w:rsidP="00E073FB">
            <w:pPr>
              <w:jc w:val="center"/>
            </w:pPr>
            <w:r>
              <w:t>890,75</w:t>
            </w:r>
          </w:p>
        </w:tc>
      </w:tr>
      <w:tr w:rsidR="00243128" w14:paraId="151A0F55" w14:textId="77777777" w:rsidTr="00E72D5E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796" w:type="pct"/>
            <w:gridSpan w:val="3"/>
            <w:shd w:val="clear" w:color="auto" w:fill="auto"/>
          </w:tcPr>
          <w:p w14:paraId="40F5AE36" w14:textId="77777777" w:rsidR="00841A51" w:rsidRDefault="00841A51" w:rsidP="00051C45">
            <w:pPr>
              <w:pStyle w:val="aa"/>
              <w:spacing w:after="0" w:line="36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C291673" w14:textId="77777777" w:rsidR="00051C45" w:rsidRDefault="00051C45" w:rsidP="00051C45">
            <w:pPr>
              <w:pStyle w:val="aa"/>
              <w:spacing w:after="0" w:line="36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Основное условие по объёму занимаемого грузовой площадью склада от общей выполняется:</w:t>
            </w:r>
          </w:p>
          <w:p w14:paraId="3F4F0288" w14:textId="77777777" w:rsidR="00051C45" w:rsidRPr="00051C45" w:rsidRDefault="00FE5A1A" w:rsidP="00051C45">
            <w:pPr>
              <w:pStyle w:val="aa"/>
              <w:spacing w:after="0" w:line="36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=0,32</m:t>
                </m:r>
              </m:oMath>
            </m:oMathPara>
          </w:p>
          <w:p w14:paraId="5521038E" w14:textId="77777777" w:rsidR="00051C45" w:rsidRPr="00051C45" w:rsidRDefault="00FE5A1A" w:rsidP="00051C45">
            <w:pPr>
              <w:pStyle w:val="aa"/>
              <w:spacing w:after="0" w:line="36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≥0,3</m:t>
                </m:r>
              </m:oMath>
            </m:oMathPara>
          </w:p>
          <w:p w14:paraId="6E924ADB" w14:textId="77777777" w:rsidR="00051C45" w:rsidRPr="00051C45" w:rsidRDefault="00051C45" w:rsidP="00051C45">
            <w:pPr>
              <w:pStyle w:val="aa"/>
              <w:spacing w:after="0" w:line="36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D4E9F74" w14:textId="77777777" w:rsidR="00051C45" w:rsidRPr="00051C45" w:rsidRDefault="00051C45" w:rsidP="00051C45">
            <w:pPr>
              <w:pStyle w:val="aa"/>
              <w:spacing w:after="0" w:line="360" w:lineRule="auto"/>
              <w:ind w:left="0"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C48148F" w14:textId="77777777" w:rsidR="00243128" w:rsidRPr="00BC0EFB" w:rsidRDefault="00243128" w:rsidP="00051C45">
            <w:pPr>
              <w:spacing w:line="360" w:lineRule="auto"/>
            </w:pPr>
          </w:p>
        </w:tc>
        <w:tc>
          <w:tcPr>
            <w:tcW w:w="204" w:type="pct"/>
            <w:shd w:val="clear" w:color="auto" w:fill="auto"/>
          </w:tcPr>
          <w:p w14:paraId="04498FB0" w14:textId="77777777" w:rsidR="00243128" w:rsidRDefault="00243128" w:rsidP="00051C45">
            <w:pPr>
              <w:spacing w:line="360" w:lineRule="auto"/>
              <w:jc w:val="center"/>
            </w:pPr>
          </w:p>
        </w:tc>
      </w:tr>
    </w:tbl>
    <w:p w14:paraId="23CAF2CB" w14:textId="77777777" w:rsidR="00AF7641" w:rsidRPr="00AF7641" w:rsidRDefault="00AF7641" w:rsidP="00AF7641">
      <w:pPr>
        <w:pStyle w:val="aa"/>
        <w:spacing w:after="0" w:line="36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14:paraId="3BD11117" w14:textId="77777777" w:rsidR="00841A51" w:rsidRDefault="00841A5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E8973CC" w14:textId="77777777" w:rsidR="00243128" w:rsidRPr="00841A51" w:rsidRDefault="00841A51" w:rsidP="00841A5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41A51">
        <w:rPr>
          <w:b/>
          <w:sz w:val="28"/>
          <w:szCs w:val="28"/>
        </w:rPr>
        <w:lastRenderedPageBreak/>
        <w:t>3 РАСЧЁТ ТОЧКИ БЕЗУБЫТОЧНОСТИ ДЕЯТЕЛЬНОСТИ СКЛАДА</w:t>
      </w:r>
    </w:p>
    <w:p w14:paraId="5A2C4E25" w14:textId="77777777" w:rsidR="00E72D5E" w:rsidRDefault="00E72D5E" w:rsidP="00D46DBD">
      <w:pPr>
        <w:spacing w:line="360" w:lineRule="auto"/>
        <w:ind w:firstLine="709"/>
        <w:rPr>
          <w:b/>
          <w:sz w:val="28"/>
          <w:szCs w:val="28"/>
        </w:rPr>
      </w:pPr>
    </w:p>
    <w:p w14:paraId="70BED700" w14:textId="77777777" w:rsidR="00243128" w:rsidRDefault="00243128" w:rsidP="002431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Точкой безубыточности </w:t>
      </w:r>
      <w:proofErr w:type="spellStart"/>
      <w:r>
        <w:rPr>
          <w:sz w:val="28"/>
          <w:szCs w:val="28"/>
        </w:rPr>
        <w:t>Т</w:t>
      </w:r>
      <w:r w:rsidRPr="005B3345">
        <w:rPr>
          <w:sz w:val="28"/>
          <w:szCs w:val="28"/>
          <w:vertAlign w:val="subscript"/>
        </w:rPr>
        <w:t>бу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называется минимальный объём деятельности, то есть объём, ниже которого рабочее предприятие станет убыточным.</w:t>
      </w:r>
    </w:p>
    <w:p w14:paraId="644B1AFA" w14:textId="77777777" w:rsidR="00243128" w:rsidRDefault="00243128" w:rsidP="0024312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Расчёт точки безубыточности деятельности склада заключается в определении грузооборота, при котором прибыль предприятия равна нулю. Расчёт минимального грузооборота позволит выйти на минимальные размеры склада, минимально возможное количество техники, оборудования и персонала.</w:t>
      </w:r>
    </w:p>
    <w:p w14:paraId="3056CBF4" w14:textId="77777777" w:rsidR="00243128" w:rsidRDefault="00243128" w:rsidP="002431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051C45">
        <w:rPr>
          <w:sz w:val="28"/>
          <w:szCs w:val="28"/>
        </w:rPr>
        <w:t>5</w:t>
      </w:r>
      <w:r>
        <w:rPr>
          <w:sz w:val="28"/>
          <w:szCs w:val="28"/>
        </w:rPr>
        <w:t xml:space="preserve"> – Экономические показатели работы склада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9"/>
        <w:gridCol w:w="3105"/>
        <w:gridCol w:w="3101"/>
      </w:tblGrid>
      <w:tr w:rsidR="00243128" w:rsidRPr="00EA1B52" w14:paraId="37038B6D" w14:textId="77777777" w:rsidTr="001B191B">
        <w:tc>
          <w:tcPr>
            <w:tcW w:w="3190" w:type="dxa"/>
            <w:shd w:val="clear" w:color="auto" w:fill="auto"/>
            <w:vAlign w:val="center"/>
          </w:tcPr>
          <w:p w14:paraId="0CDB0F09" w14:textId="77777777" w:rsidR="00243128" w:rsidRPr="00EA1B52" w:rsidRDefault="00243128" w:rsidP="001B191B">
            <w:pPr>
              <w:jc w:val="center"/>
            </w:pPr>
            <w:r w:rsidRPr="00EA1B52">
              <w:t>Наименование показателя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ADC7302" w14:textId="77777777" w:rsidR="00243128" w:rsidRPr="00EA1B52" w:rsidRDefault="00243128" w:rsidP="001B191B">
            <w:pPr>
              <w:jc w:val="center"/>
            </w:pPr>
            <w:r w:rsidRPr="00EA1B52">
              <w:t>Единица измерения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0634EA0C" w14:textId="77777777" w:rsidR="00243128" w:rsidRPr="00EA1B52" w:rsidRDefault="00243128" w:rsidP="001B191B">
            <w:pPr>
              <w:jc w:val="center"/>
            </w:pPr>
            <w:r w:rsidRPr="00EA1B52">
              <w:t>Значение</w:t>
            </w:r>
          </w:p>
        </w:tc>
      </w:tr>
      <w:tr w:rsidR="00D46DBD" w:rsidRPr="00EA1B52" w14:paraId="799A17A3" w14:textId="77777777" w:rsidTr="001B191B">
        <w:tc>
          <w:tcPr>
            <w:tcW w:w="3190" w:type="dxa"/>
            <w:shd w:val="clear" w:color="auto" w:fill="auto"/>
            <w:vAlign w:val="center"/>
          </w:tcPr>
          <w:p w14:paraId="1E08AFDD" w14:textId="77777777" w:rsidR="00D46DBD" w:rsidRPr="00EA1B52" w:rsidRDefault="00D46DBD" w:rsidP="001B191B">
            <w:pPr>
              <w:jc w:val="center"/>
            </w:pPr>
            <w:r>
              <w:t>1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E4F6DE7" w14:textId="77777777" w:rsidR="00D46DBD" w:rsidRPr="00EA1B52" w:rsidRDefault="00D46DBD" w:rsidP="001B191B">
            <w:pPr>
              <w:jc w:val="center"/>
            </w:pPr>
            <w:r>
              <w:t>2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58380EBC" w14:textId="77777777" w:rsidR="00D46DBD" w:rsidRPr="00EA1B52" w:rsidRDefault="00D46DBD" w:rsidP="001B191B">
            <w:pPr>
              <w:jc w:val="center"/>
            </w:pPr>
            <w:r>
              <w:t>3</w:t>
            </w:r>
          </w:p>
        </w:tc>
      </w:tr>
      <w:tr w:rsidR="00243128" w:rsidRPr="00EA1B52" w14:paraId="1531B611" w14:textId="77777777" w:rsidTr="001B191B">
        <w:tc>
          <w:tcPr>
            <w:tcW w:w="3190" w:type="dxa"/>
            <w:shd w:val="clear" w:color="auto" w:fill="auto"/>
            <w:vAlign w:val="center"/>
          </w:tcPr>
          <w:p w14:paraId="2789C426" w14:textId="77777777" w:rsidR="00243128" w:rsidRPr="00BE0C0E" w:rsidRDefault="00243128" w:rsidP="001B191B">
            <w:pPr>
              <w:jc w:val="center"/>
            </w:pPr>
            <w:r w:rsidRPr="00EA1B52">
              <w:t xml:space="preserve">Средняя закупка товара </w:t>
            </w:r>
            <w:r w:rsidRPr="00E073FB">
              <w:rPr>
                <w:lang w:val="en-US"/>
              </w:rPr>
              <w:t>R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B36AA10" w14:textId="77777777" w:rsidR="00243128" w:rsidRPr="00EA1B52" w:rsidRDefault="00243128" w:rsidP="001B191B">
            <w:pPr>
              <w:jc w:val="center"/>
            </w:pPr>
            <w:proofErr w:type="spellStart"/>
            <w:r w:rsidRPr="00EA1B52">
              <w:t>руб</w:t>
            </w:r>
            <w:proofErr w:type="spellEnd"/>
            <w:r w:rsidRPr="00BE0C0E">
              <w:t>/</w:t>
            </w:r>
            <w:r w:rsidRPr="00EA1B52">
              <w:t>т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2B2713DC" w14:textId="77777777" w:rsidR="00243128" w:rsidRPr="00EA1B52" w:rsidRDefault="00243128" w:rsidP="001B191B">
            <w:pPr>
              <w:jc w:val="center"/>
            </w:pPr>
            <w:r>
              <w:t>69000</w:t>
            </w:r>
          </w:p>
        </w:tc>
      </w:tr>
      <w:tr w:rsidR="00243128" w:rsidRPr="00EA1B52" w14:paraId="4284519D" w14:textId="77777777" w:rsidTr="001B191B">
        <w:tc>
          <w:tcPr>
            <w:tcW w:w="3190" w:type="dxa"/>
            <w:shd w:val="clear" w:color="auto" w:fill="auto"/>
            <w:vAlign w:val="center"/>
          </w:tcPr>
          <w:p w14:paraId="2F22672B" w14:textId="77777777" w:rsidR="00243128" w:rsidRPr="00EA1B52" w:rsidRDefault="00243128" w:rsidP="001B191B">
            <w:pPr>
              <w:jc w:val="center"/>
            </w:pPr>
            <w:r w:rsidRPr="00EA1B52">
              <w:t xml:space="preserve">Коэффициент для расчёта оплаты процентов за кредит </w:t>
            </w:r>
            <w:r w:rsidRPr="00E073FB">
              <w:rPr>
                <w:lang w:val="en-US"/>
              </w:rPr>
              <w:t>k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5DCB0EA" w14:textId="77777777" w:rsidR="00243128" w:rsidRPr="00EA1B52" w:rsidRDefault="00243128" w:rsidP="001B191B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14:paraId="0E7BE81D" w14:textId="77777777" w:rsidR="00243128" w:rsidRPr="00EA1B52" w:rsidRDefault="00243128" w:rsidP="001B191B">
            <w:pPr>
              <w:jc w:val="center"/>
            </w:pPr>
            <w:r>
              <w:t>0,045</w:t>
            </w:r>
          </w:p>
        </w:tc>
      </w:tr>
      <w:tr w:rsidR="00243128" w:rsidRPr="00EA1B52" w14:paraId="21EF2E57" w14:textId="77777777" w:rsidTr="001B191B">
        <w:tc>
          <w:tcPr>
            <w:tcW w:w="3190" w:type="dxa"/>
            <w:shd w:val="clear" w:color="auto" w:fill="auto"/>
            <w:vAlign w:val="center"/>
          </w:tcPr>
          <w:p w14:paraId="693BCCE6" w14:textId="77777777" w:rsidR="00243128" w:rsidRPr="00EA1B52" w:rsidRDefault="00243128" w:rsidP="001B191B">
            <w:pPr>
              <w:jc w:val="center"/>
            </w:pPr>
            <w:r w:rsidRPr="00EA1B52">
              <w:t xml:space="preserve">Торговая надбавка при оптовой продаже товаров </w:t>
            </w:r>
            <w:r w:rsidRPr="00E073FB">
              <w:rPr>
                <w:lang w:val="en-US"/>
              </w:rPr>
              <w:t>N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36307DBB" w14:textId="77777777" w:rsidR="00243128" w:rsidRPr="00EA1B52" w:rsidRDefault="00243128" w:rsidP="001B191B">
            <w:pPr>
              <w:jc w:val="center"/>
            </w:pPr>
            <w:r w:rsidRPr="00EA1B52">
              <w:t>%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7D54312B" w14:textId="77777777" w:rsidR="00243128" w:rsidRPr="00EA1B52" w:rsidRDefault="00243128" w:rsidP="001B191B">
            <w:pPr>
              <w:jc w:val="center"/>
            </w:pPr>
            <w:r>
              <w:t>7,8</w:t>
            </w:r>
          </w:p>
        </w:tc>
      </w:tr>
      <w:tr w:rsidR="00243128" w:rsidRPr="00EA1B52" w14:paraId="73E678B9" w14:textId="77777777" w:rsidTr="001B191B">
        <w:tc>
          <w:tcPr>
            <w:tcW w:w="3190" w:type="dxa"/>
            <w:shd w:val="clear" w:color="auto" w:fill="auto"/>
            <w:vAlign w:val="center"/>
          </w:tcPr>
          <w:p w14:paraId="6FD192D9" w14:textId="77777777" w:rsidR="00243128" w:rsidRPr="00EA1B52" w:rsidRDefault="00243128" w:rsidP="001B191B">
            <w:pPr>
              <w:jc w:val="center"/>
            </w:pPr>
            <w:r w:rsidRPr="00EA1B52">
              <w:t xml:space="preserve">Условно постоянные затраты </w:t>
            </w:r>
            <w:proofErr w:type="spellStart"/>
            <w:r w:rsidRPr="00EA1B52">
              <w:t>С</w:t>
            </w:r>
            <w:r w:rsidRPr="00E073FB">
              <w:rPr>
                <w:vertAlign w:val="subscript"/>
              </w:rPr>
              <w:t>пост</w:t>
            </w:r>
            <w:proofErr w:type="spellEnd"/>
          </w:p>
        </w:tc>
        <w:tc>
          <w:tcPr>
            <w:tcW w:w="3190" w:type="dxa"/>
            <w:shd w:val="clear" w:color="auto" w:fill="auto"/>
            <w:vAlign w:val="center"/>
          </w:tcPr>
          <w:p w14:paraId="55FB8777" w14:textId="77777777" w:rsidR="00243128" w:rsidRPr="00EA1B52" w:rsidRDefault="00243128" w:rsidP="001B191B">
            <w:pPr>
              <w:jc w:val="center"/>
            </w:pPr>
            <w:proofErr w:type="spellStart"/>
            <w:r w:rsidRPr="00EA1B52">
              <w:t>руб</w:t>
            </w:r>
            <w:proofErr w:type="spellEnd"/>
            <w:r w:rsidRPr="00E073FB">
              <w:rPr>
                <w:lang w:val="en-US"/>
              </w:rPr>
              <w:t>/</w:t>
            </w:r>
            <w:r w:rsidRPr="00EA1B52">
              <w:t>год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2D88CB28" w14:textId="77777777" w:rsidR="00243128" w:rsidRPr="00EA1B52" w:rsidRDefault="00243128" w:rsidP="001B191B">
            <w:pPr>
              <w:jc w:val="center"/>
            </w:pPr>
            <w:r>
              <w:t>3000000</w:t>
            </w:r>
          </w:p>
        </w:tc>
      </w:tr>
      <w:tr w:rsidR="00243128" w:rsidRPr="00EA1B52" w14:paraId="612E5019" w14:textId="77777777" w:rsidTr="001B191B">
        <w:tc>
          <w:tcPr>
            <w:tcW w:w="3190" w:type="dxa"/>
            <w:shd w:val="clear" w:color="auto" w:fill="auto"/>
            <w:vAlign w:val="center"/>
          </w:tcPr>
          <w:p w14:paraId="6BB23E13" w14:textId="77777777" w:rsidR="00243128" w:rsidRPr="00EA1B52" w:rsidRDefault="00243128" w:rsidP="001B191B">
            <w:pPr>
              <w:jc w:val="center"/>
            </w:pPr>
            <w:r w:rsidRPr="00EA1B52">
              <w:t xml:space="preserve">Стоимость </w:t>
            </w:r>
            <w:proofErr w:type="spellStart"/>
            <w:r w:rsidRPr="00EA1B52">
              <w:t>грузопереработки</w:t>
            </w:r>
            <w:proofErr w:type="spellEnd"/>
            <w:r w:rsidRPr="00EA1B52">
              <w:t xml:space="preserve"> </w:t>
            </w:r>
            <w:proofErr w:type="spellStart"/>
            <w:r w:rsidRPr="00EA1B52">
              <w:t>С</w:t>
            </w:r>
            <w:r w:rsidRPr="00E073FB">
              <w:rPr>
                <w:vertAlign w:val="subscript"/>
              </w:rPr>
              <w:t>гр</w:t>
            </w:r>
            <w:proofErr w:type="spellEnd"/>
          </w:p>
        </w:tc>
        <w:tc>
          <w:tcPr>
            <w:tcW w:w="3190" w:type="dxa"/>
            <w:shd w:val="clear" w:color="auto" w:fill="auto"/>
            <w:vAlign w:val="center"/>
          </w:tcPr>
          <w:p w14:paraId="30045C42" w14:textId="77777777" w:rsidR="00243128" w:rsidRPr="00EA1B52" w:rsidRDefault="00243128" w:rsidP="001B191B">
            <w:pPr>
              <w:jc w:val="center"/>
            </w:pPr>
            <w:proofErr w:type="spellStart"/>
            <w:r w:rsidRPr="00EA1B52">
              <w:t>руб</w:t>
            </w:r>
            <w:proofErr w:type="spellEnd"/>
          </w:p>
        </w:tc>
        <w:tc>
          <w:tcPr>
            <w:tcW w:w="3191" w:type="dxa"/>
            <w:shd w:val="clear" w:color="auto" w:fill="auto"/>
            <w:vAlign w:val="center"/>
          </w:tcPr>
          <w:p w14:paraId="32542579" w14:textId="77777777" w:rsidR="00243128" w:rsidRPr="00EA1B52" w:rsidRDefault="00243128" w:rsidP="001B191B">
            <w:pPr>
              <w:jc w:val="center"/>
            </w:pPr>
            <w:r>
              <w:t>7081000</w:t>
            </w:r>
          </w:p>
        </w:tc>
      </w:tr>
    </w:tbl>
    <w:p w14:paraId="48C3B150" w14:textId="77777777" w:rsidR="00243128" w:rsidRDefault="00243128" w:rsidP="001B19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 предприятия оптовой торговли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равен: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72"/>
        <w:gridCol w:w="683"/>
      </w:tblGrid>
      <w:tr w:rsidR="00243128" w:rsidRPr="009472AA" w14:paraId="59DEFEEB" w14:textId="77777777" w:rsidTr="00E073FB">
        <w:tc>
          <w:tcPr>
            <w:tcW w:w="4635" w:type="pct"/>
            <w:shd w:val="clear" w:color="auto" w:fill="auto"/>
            <w:vAlign w:val="center"/>
          </w:tcPr>
          <w:p w14:paraId="167628ED" w14:textId="77777777" w:rsidR="00243128" w:rsidRPr="00BC0EFB" w:rsidRDefault="00BC0EFB" w:rsidP="00E073FB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D=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TRN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365" w:type="pct"/>
            <w:shd w:val="clear" w:color="auto" w:fill="auto"/>
            <w:vAlign w:val="center"/>
          </w:tcPr>
          <w:p w14:paraId="4E0CBDED" w14:textId="77777777" w:rsidR="00243128" w:rsidRPr="00E073FB" w:rsidRDefault="00243128" w:rsidP="00E72D5E">
            <w:pPr>
              <w:pStyle w:val="aa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E72D5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</w:t>
            </w:r>
          </w:p>
        </w:tc>
      </w:tr>
    </w:tbl>
    <w:p w14:paraId="5AE664B2" w14:textId="77777777" w:rsidR="00243128" w:rsidRDefault="00243128" w:rsidP="002431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T</w:t>
      </w:r>
      <w:r w:rsidRPr="00EA1B52">
        <w:rPr>
          <w:sz w:val="28"/>
          <w:szCs w:val="28"/>
        </w:rPr>
        <w:t xml:space="preserve"> – </w:t>
      </w:r>
      <w:r>
        <w:rPr>
          <w:sz w:val="28"/>
          <w:szCs w:val="28"/>
        </w:rPr>
        <w:t>входной поток (</w:t>
      </w:r>
      <w:r>
        <w:rPr>
          <w:sz w:val="28"/>
          <w:szCs w:val="28"/>
          <w:lang w:val="en-US"/>
        </w:rPr>
        <w:t>T</w:t>
      </w:r>
      <w:r w:rsidRPr="00EA1B52"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Г</w:t>
      </w:r>
      <w:r w:rsidRPr="00EA1B52">
        <w:rPr>
          <w:sz w:val="28"/>
          <w:szCs w:val="28"/>
          <w:vertAlign w:val="subscript"/>
        </w:rPr>
        <w:t>приб</w:t>
      </w:r>
      <w:proofErr w:type="spellEnd"/>
      <w:r>
        <w:rPr>
          <w:sz w:val="28"/>
          <w:szCs w:val="28"/>
        </w:rPr>
        <w:t>), т</w:t>
      </w:r>
      <w:r w:rsidRPr="00EA1B52">
        <w:rPr>
          <w:sz w:val="28"/>
          <w:szCs w:val="28"/>
        </w:rPr>
        <w:t>/</w:t>
      </w:r>
      <w:r>
        <w:rPr>
          <w:sz w:val="28"/>
          <w:szCs w:val="28"/>
        </w:rPr>
        <w:t>год.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72"/>
        <w:gridCol w:w="683"/>
      </w:tblGrid>
      <w:tr w:rsidR="00243128" w:rsidRPr="009472AA" w14:paraId="6BDE5897" w14:textId="77777777" w:rsidTr="00E073FB">
        <w:tc>
          <w:tcPr>
            <w:tcW w:w="5000" w:type="pct"/>
            <w:gridSpan w:val="2"/>
            <w:shd w:val="clear" w:color="auto" w:fill="auto"/>
            <w:vAlign w:val="center"/>
          </w:tcPr>
          <w:p w14:paraId="53B1ED02" w14:textId="77777777" w:rsidR="00243128" w:rsidRPr="00BC0EFB" w:rsidRDefault="00BC0EFB" w:rsidP="00E073FB">
            <w:pPr>
              <w:pStyle w:val="aa"/>
              <w:spacing w:after="0" w:line="360" w:lineRule="auto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D=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8800×69000×7,8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=47361600 руб/</m:t>
                </m:r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год</m:t>
                </m:r>
              </m:oMath>
            </m:oMathPara>
          </w:p>
        </w:tc>
      </w:tr>
      <w:tr w:rsidR="00243128" w:rsidRPr="009472AA" w14:paraId="11416529" w14:textId="77777777" w:rsidTr="00E073FB">
        <w:tc>
          <w:tcPr>
            <w:tcW w:w="4635" w:type="pct"/>
            <w:shd w:val="clear" w:color="auto" w:fill="auto"/>
            <w:vAlign w:val="center"/>
          </w:tcPr>
          <w:p w14:paraId="4BF98427" w14:textId="77777777" w:rsidR="00243128" w:rsidRPr="00BC0EFB" w:rsidRDefault="00FE5A1A" w:rsidP="00E073FB">
            <w:pPr>
              <w:pStyle w:val="aa"/>
              <w:spacing w:line="360" w:lineRule="auto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бу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пост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×100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R×N-100×k×R-100×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гр.уд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65" w:type="pct"/>
            <w:shd w:val="clear" w:color="auto" w:fill="auto"/>
            <w:vAlign w:val="center"/>
          </w:tcPr>
          <w:p w14:paraId="3E4FAA34" w14:textId="77777777" w:rsidR="00243128" w:rsidRPr="00E073FB" w:rsidRDefault="00243128" w:rsidP="00E72D5E">
            <w:pPr>
              <w:pStyle w:val="aa"/>
              <w:spacing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E72D5E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</w:t>
            </w:r>
          </w:p>
        </w:tc>
      </w:tr>
      <w:tr w:rsidR="00243128" w:rsidRPr="009472AA" w14:paraId="6BC494FE" w14:textId="77777777" w:rsidTr="00E073FB">
        <w:tc>
          <w:tcPr>
            <w:tcW w:w="5000" w:type="pct"/>
            <w:gridSpan w:val="2"/>
            <w:shd w:val="clear" w:color="auto" w:fill="auto"/>
            <w:vAlign w:val="center"/>
          </w:tcPr>
          <w:p w14:paraId="14D28853" w14:textId="77777777" w:rsidR="00243128" w:rsidRPr="00BC0EFB" w:rsidRDefault="00FE5A1A" w:rsidP="00E073FB">
            <w:pPr>
              <w:pStyle w:val="aa"/>
              <w:spacing w:line="360" w:lineRule="auto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бу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3000000×100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69000×7,8-100×0</m:t>
                    </m:r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,</m:t>
                    </m:r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045×69000-100×805</m:t>
                    </m:r>
                  </m:den>
                </m:f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=2038 т/</m:t>
                </m:r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год</m:t>
                </m:r>
              </m:oMath>
            </m:oMathPara>
          </w:p>
        </w:tc>
      </w:tr>
      <w:tr w:rsidR="00243128" w:rsidRPr="009472AA" w14:paraId="3C12C709" w14:textId="77777777" w:rsidTr="00E073FB">
        <w:tc>
          <w:tcPr>
            <w:tcW w:w="4635" w:type="pct"/>
            <w:shd w:val="clear" w:color="auto" w:fill="auto"/>
            <w:vAlign w:val="center"/>
          </w:tcPr>
          <w:p w14:paraId="6F94C0FE" w14:textId="77777777" w:rsidR="00243128" w:rsidRPr="00BC0EFB" w:rsidRDefault="00FE5A1A" w:rsidP="00E073FB">
            <w:pPr>
              <w:pStyle w:val="aa"/>
              <w:spacing w:line="360" w:lineRule="auto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гр.уд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en-US"/>
                          </w:rPr>
                          <m:t>гр</m:t>
                        </m:r>
                      </m:sub>
                    </m:sSub>
                  </m:num>
                  <m:den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Т</m:t>
                    </m:r>
                  </m:den>
                </m:f>
              </m:oMath>
            </m:oMathPara>
          </w:p>
        </w:tc>
        <w:tc>
          <w:tcPr>
            <w:tcW w:w="365" w:type="pct"/>
            <w:shd w:val="clear" w:color="auto" w:fill="auto"/>
            <w:vAlign w:val="center"/>
          </w:tcPr>
          <w:p w14:paraId="38BCBFB1" w14:textId="77777777" w:rsidR="00243128" w:rsidRPr="00E073FB" w:rsidRDefault="00243128" w:rsidP="00E72D5E">
            <w:pPr>
              <w:pStyle w:val="aa"/>
              <w:spacing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r w:rsidR="00E72D5E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Pr="00E073FB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)</w:t>
            </w:r>
          </w:p>
        </w:tc>
      </w:tr>
      <w:tr w:rsidR="00243128" w:rsidRPr="009472AA" w14:paraId="5D2B75D8" w14:textId="77777777" w:rsidTr="00E073FB">
        <w:tc>
          <w:tcPr>
            <w:tcW w:w="4635" w:type="pct"/>
            <w:shd w:val="clear" w:color="auto" w:fill="auto"/>
            <w:vAlign w:val="center"/>
          </w:tcPr>
          <w:p w14:paraId="376A8707" w14:textId="77777777" w:rsidR="00243128" w:rsidRPr="00BC0EFB" w:rsidRDefault="00FE5A1A" w:rsidP="00E073FB">
            <w:pPr>
              <w:pStyle w:val="aa"/>
              <w:spacing w:line="360" w:lineRule="auto"/>
              <w:ind w:left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 xml:space="preserve">      С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гр.уд</m:t>
                    </m:r>
                  </m:sub>
                </m:sSub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7081000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en-US"/>
                      </w:rPr>
                      <m:t>8800</m:t>
                    </m:r>
                  </m:den>
                </m:f>
                <m:r>
                  <w:rPr>
                    <w:rFonts w:ascii="Cambria Math" w:eastAsia="Times New Roman" w:hAnsi="Cambria Math"/>
                    <w:sz w:val="28"/>
                    <w:szCs w:val="28"/>
                    <w:lang w:val="en-US"/>
                  </w:rPr>
                  <m:t>=805 руб</m:t>
                </m:r>
              </m:oMath>
            </m:oMathPara>
          </w:p>
        </w:tc>
        <w:tc>
          <w:tcPr>
            <w:tcW w:w="365" w:type="pct"/>
            <w:shd w:val="clear" w:color="auto" w:fill="auto"/>
            <w:vAlign w:val="center"/>
          </w:tcPr>
          <w:p w14:paraId="0CCADA75" w14:textId="77777777" w:rsidR="00243128" w:rsidRPr="00E073FB" w:rsidRDefault="00243128" w:rsidP="00E073FB">
            <w:pPr>
              <w:pStyle w:val="aa"/>
              <w:spacing w:line="360" w:lineRule="auto"/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</w:tr>
    </w:tbl>
    <w:p w14:paraId="6754DA46" w14:textId="77777777" w:rsidR="00BC4717" w:rsidRDefault="00243128" w:rsidP="00B640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условия </w:t>
      </w:r>
      <w:proofErr w:type="gramStart"/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8800)</w:t>
      </w:r>
      <w:r w:rsidRPr="00EA1B52">
        <w:rPr>
          <w:sz w:val="28"/>
          <w:szCs w:val="28"/>
        </w:rPr>
        <w:t xml:space="preserve"> &gt; </w:t>
      </w:r>
      <w:r>
        <w:rPr>
          <w:sz w:val="28"/>
          <w:szCs w:val="28"/>
          <w:lang w:val="en-US"/>
        </w:rPr>
        <w:t>T</w:t>
      </w:r>
      <w:proofErr w:type="spellStart"/>
      <w:r w:rsidRPr="00EA1B52">
        <w:rPr>
          <w:sz w:val="28"/>
          <w:szCs w:val="28"/>
          <w:vertAlign w:val="subscript"/>
        </w:rPr>
        <w:t>бу</w:t>
      </w:r>
      <w:proofErr w:type="spellEnd"/>
      <w:r w:rsidRPr="00511A12">
        <w:rPr>
          <w:sz w:val="28"/>
          <w:szCs w:val="28"/>
        </w:rPr>
        <w:t>(2038)</w:t>
      </w:r>
      <w:r>
        <w:rPr>
          <w:sz w:val="28"/>
          <w:szCs w:val="28"/>
          <w:vertAlign w:val="subscript"/>
        </w:rPr>
        <w:t xml:space="preserve"> </w:t>
      </w:r>
      <w:r w:rsidRPr="00EA1B52">
        <w:rPr>
          <w:sz w:val="28"/>
          <w:szCs w:val="28"/>
        </w:rPr>
        <w:t>предприятие оптовой торговли работает с прибылью.</w:t>
      </w:r>
    </w:p>
    <w:p w14:paraId="3D46A478" w14:textId="77777777" w:rsidR="00BC4717" w:rsidRDefault="00BC4717" w:rsidP="00F82FF3">
      <w:pPr>
        <w:spacing w:line="360" w:lineRule="auto"/>
        <w:ind w:firstLine="709"/>
        <w:jc w:val="both"/>
        <w:rPr>
          <w:sz w:val="28"/>
          <w:szCs w:val="28"/>
        </w:rPr>
      </w:pPr>
    </w:p>
    <w:p w14:paraId="5A205ECB" w14:textId="77777777" w:rsidR="00D46DBD" w:rsidRPr="00841A51" w:rsidRDefault="0087647E" w:rsidP="00841A5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41A51" w:rsidRPr="00841A51">
        <w:rPr>
          <w:b/>
          <w:sz w:val="28"/>
          <w:szCs w:val="28"/>
        </w:rPr>
        <w:lastRenderedPageBreak/>
        <w:t>4 ПРИНЯТИЕ РЕШЕНИЯ О ПОЛЬЗОВАНИИ УСЛУГАМИ НАЁМНОГО СКЛАДА</w:t>
      </w:r>
    </w:p>
    <w:p w14:paraId="26E16B5D" w14:textId="77777777" w:rsidR="00D46DBD" w:rsidRPr="00D46DBD" w:rsidRDefault="00D46DBD" w:rsidP="00D46DBD">
      <w:pPr>
        <w:spacing w:line="360" w:lineRule="auto"/>
        <w:ind w:firstLine="709"/>
        <w:rPr>
          <w:sz w:val="28"/>
          <w:szCs w:val="28"/>
        </w:rPr>
      </w:pPr>
    </w:p>
    <w:p w14:paraId="30E08B8E" w14:textId="77777777" w:rsidR="00D46DBD" w:rsidRDefault="00D46DBD" w:rsidP="00D46DBD">
      <w:pPr>
        <w:spacing w:line="360" w:lineRule="auto"/>
        <w:ind w:firstLine="709"/>
        <w:rPr>
          <w:sz w:val="28"/>
          <w:szCs w:val="28"/>
        </w:rPr>
      </w:pPr>
      <w:r w:rsidRPr="00D46DBD">
        <w:rPr>
          <w:sz w:val="28"/>
          <w:szCs w:val="28"/>
        </w:rPr>
        <w:t>4.1</w:t>
      </w:r>
      <w:r w:rsidR="001B191B">
        <w:rPr>
          <w:sz w:val="28"/>
          <w:szCs w:val="28"/>
        </w:rPr>
        <w:t xml:space="preserve"> </w:t>
      </w:r>
      <w:r w:rsidRPr="00D46DBD">
        <w:rPr>
          <w:sz w:val="28"/>
          <w:szCs w:val="28"/>
        </w:rPr>
        <w:t xml:space="preserve">Определение грузооборота безразличия </w:t>
      </w:r>
    </w:p>
    <w:p w14:paraId="315685FA" w14:textId="77777777" w:rsidR="00841A51" w:rsidRPr="00D46DBD" w:rsidRDefault="00841A51" w:rsidP="00D46DBD">
      <w:pPr>
        <w:spacing w:line="360" w:lineRule="auto"/>
        <w:ind w:firstLine="709"/>
        <w:rPr>
          <w:sz w:val="28"/>
          <w:szCs w:val="28"/>
        </w:rPr>
      </w:pPr>
    </w:p>
    <w:p w14:paraId="5F5E94EC" w14:textId="77777777" w:rsidR="0087647E" w:rsidRDefault="0087647E" w:rsidP="00D46DBD">
      <w:pPr>
        <w:spacing w:line="360" w:lineRule="auto"/>
        <w:ind w:firstLine="709"/>
        <w:jc w:val="both"/>
        <w:rPr>
          <w:sz w:val="28"/>
          <w:szCs w:val="28"/>
        </w:rPr>
      </w:pPr>
      <w:r w:rsidRPr="006067CB">
        <w:rPr>
          <w:sz w:val="28"/>
          <w:szCs w:val="28"/>
        </w:rPr>
        <w:t xml:space="preserve">Определение действительной стоимости </w:t>
      </w:r>
      <w:proofErr w:type="spellStart"/>
      <w:r w:rsidRPr="006067CB">
        <w:rPr>
          <w:sz w:val="28"/>
          <w:szCs w:val="28"/>
        </w:rPr>
        <w:t>грузопереработки</w:t>
      </w:r>
      <w:proofErr w:type="spellEnd"/>
      <w:r w:rsidRPr="006067CB">
        <w:rPr>
          <w:sz w:val="28"/>
          <w:szCs w:val="28"/>
        </w:rPr>
        <w:t xml:space="preserve"> на складе позволяет принимать обоснованные решения по критической величине склада.</w:t>
      </w:r>
      <w:r>
        <w:rPr>
          <w:sz w:val="28"/>
          <w:szCs w:val="28"/>
        </w:rPr>
        <w:t xml:space="preserve"> Оптовой фирме</w:t>
      </w:r>
      <w:r w:rsidRPr="006067CB">
        <w:rPr>
          <w:sz w:val="28"/>
          <w:szCs w:val="28"/>
        </w:rPr>
        <w:t xml:space="preserve"> зачастую приходится выбирать между организацией собственного склада и использованием для размещения запаса склада общего пользования. В последнем случае владелец склада включает выполнение логистических операций в стоимость хранения.</w:t>
      </w:r>
      <w:r>
        <w:rPr>
          <w:sz w:val="28"/>
          <w:szCs w:val="28"/>
        </w:rPr>
        <w:t xml:space="preserve"> </w:t>
      </w:r>
    </w:p>
    <w:p w14:paraId="4A83F80D" w14:textId="77777777" w:rsidR="0087647E" w:rsidRDefault="0087647E" w:rsidP="00D46D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определить грузооборот, при котором предприятие одинаково устраивает иметь ли собственный склад или пользоваться услугами наёмного.</w:t>
      </w:r>
    </w:p>
    <w:p w14:paraId="43CFEE27" w14:textId="77777777" w:rsidR="0087647E" w:rsidRDefault="0087647E" w:rsidP="008764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грузооборота безразличия необходим графический способ найти следующие зависимости:</w:t>
      </w:r>
    </w:p>
    <w:p w14:paraId="1AF0296F" w14:textId="77777777" w:rsidR="0087647E" w:rsidRPr="00F20D07" w:rsidRDefault="0087647E" w:rsidP="0087647E">
      <w:pPr>
        <w:pStyle w:val="aa"/>
        <w:numPr>
          <w:ilvl w:val="0"/>
          <w:numId w:val="8"/>
        </w:numPr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20D07">
        <w:rPr>
          <w:rFonts w:ascii="Times New Roman" w:hAnsi="Times New Roman"/>
          <w:sz w:val="28"/>
          <w:szCs w:val="28"/>
          <w:lang w:val="en-US"/>
        </w:rPr>
        <w:t>F</w:t>
      </w:r>
      <w:r w:rsidRPr="00F20D07">
        <w:rPr>
          <w:rFonts w:ascii="Times New Roman" w:hAnsi="Times New Roman"/>
          <w:sz w:val="28"/>
          <w:szCs w:val="28"/>
          <w:vertAlign w:val="subscript"/>
        </w:rPr>
        <w:t>1</w:t>
      </w:r>
      <w:r w:rsidRPr="00F20D07">
        <w:rPr>
          <w:rFonts w:ascii="Times New Roman" w:hAnsi="Times New Roman"/>
          <w:sz w:val="28"/>
          <w:szCs w:val="28"/>
        </w:rPr>
        <w:t xml:space="preserve"> – зависимость затрат на </w:t>
      </w:r>
      <w:proofErr w:type="spellStart"/>
      <w:r w:rsidRPr="00F20D07">
        <w:rPr>
          <w:rFonts w:ascii="Times New Roman" w:hAnsi="Times New Roman"/>
          <w:sz w:val="28"/>
          <w:szCs w:val="28"/>
        </w:rPr>
        <w:t>грузоперереработку</w:t>
      </w:r>
      <w:proofErr w:type="spellEnd"/>
      <w:r w:rsidRPr="00F20D07">
        <w:rPr>
          <w:rFonts w:ascii="Times New Roman" w:hAnsi="Times New Roman"/>
          <w:sz w:val="28"/>
          <w:szCs w:val="28"/>
        </w:rPr>
        <w:t xml:space="preserve"> на собственном складе от объёма грузооборота;</w:t>
      </w:r>
    </w:p>
    <w:p w14:paraId="0A7243F2" w14:textId="77777777" w:rsidR="0087647E" w:rsidRPr="00F20D07" w:rsidRDefault="0087647E" w:rsidP="0087647E">
      <w:pPr>
        <w:pStyle w:val="aa"/>
        <w:numPr>
          <w:ilvl w:val="0"/>
          <w:numId w:val="8"/>
        </w:numPr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20D07">
        <w:rPr>
          <w:rFonts w:ascii="Times New Roman" w:hAnsi="Times New Roman"/>
          <w:sz w:val="28"/>
          <w:szCs w:val="28"/>
          <w:lang w:val="en-US"/>
        </w:rPr>
        <w:t>F</w:t>
      </w:r>
      <w:r w:rsidRPr="00F20D07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F20D07">
        <w:rPr>
          <w:rFonts w:ascii="Times New Roman" w:hAnsi="Times New Roman"/>
          <w:sz w:val="28"/>
          <w:szCs w:val="28"/>
        </w:rPr>
        <w:t xml:space="preserve">– зависимость условно-постоянных издержек </w:t>
      </w:r>
      <w:proofErr w:type="spellStart"/>
      <w:r w:rsidRPr="00F20D07">
        <w:rPr>
          <w:rFonts w:ascii="Times New Roman" w:hAnsi="Times New Roman"/>
          <w:sz w:val="28"/>
          <w:szCs w:val="28"/>
        </w:rPr>
        <w:t>собсвенного</w:t>
      </w:r>
      <w:proofErr w:type="spellEnd"/>
      <w:r w:rsidRPr="00F20D07">
        <w:rPr>
          <w:rFonts w:ascii="Times New Roman" w:hAnsi="Times New Roman"/>
          <w:sz w:val="28"/>
          <w:szCs w:val="28"/>
        </w:rPr>
        <w:t xml:space="preserve"> склада от объёма</w:t>
      </w:r>
      <w:r w:rsidRPr="00F20D07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20D07">
        <w:rPr>
          <w:rFonts w:ascii="Times New Roman" w:hAnsi="Times New Roman"/>
          <w:sz w:val="28"/>
          <w:szCs w:val="28"/>
        </w:rPr>
        <w:t>грузооборота;</w:t>
      </w:r>
    </w:p>
    <w:p w14:paraId="5CA54C5E" w14:textId="77777777" w:rsidR="0087647E" w:rsidRPr="00F20D07" w:rsidRDefault="0087647E" w:rsidP="0087647E">
      <w:pPr>
        <w:pStyle w:val="aa"/>
        <w:numPr>
          <w:ilvl w:val="0"/>
          <w:numId w:val="8"/>
        </w:numPr>
        <w:spacing w:line="360" w:lineRule="auto"/>
        <w:ind w:left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F20D07">
        <w:rPr>
          <w:rFonts w:ascii="Times New Roman" w:hAnsi="Times New Roman"/>
          <w:sz w:val="28"/>
          <w:szCs w:val="28"/>
          <w:lang w:val="en-US"/>
        </w:rPr>
        <w:t>F</w:t>
      </w:r>
      <w:r w:rsidRPr="00F20D07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F20D07">
        <w:rPr>
          <w:rFonts w:ascii="Times New Roman" w:hAnsi="Times New Roman"/>
          <w:sz w:val="28"/>
          <w:szCs w:val="28"/>
        </w:rPr>
        <w:t>– зависимость суммарных затрат на хранение товаров на собственном складе (без % за кредит от объёма грузооборота (</w:t>
      </w:r>
      <w:r w:rsidRPr="00F20D07">
        <w:rPr>
          <w:rFonts w:ascii="Times New Roman" w:hAnsi="Times New Roman"/>
          <w:sz w:val="28"/>
          <w:szCs w:val="28"/>
          <w:lang w:val="en-US"/>
        </w:rPr>
        <w:t>F</w:t>
      </w:r>
      <w:r w:rsidRPr="00F20D07">
        <w:rPr>
          <w:rFonts w:ascii="Times New Roman" w:hAnsi="Times New Roman"/>
          <w:sz w:val="28"/>
          <w:szCs w:val="28"/>
          <w:vertAlign w:val="subscript"/>
        </w:rPr>
        <w:t>3</w:t>
      </w:r>
      <w:r w:rsidRPr="00F20D07">
        <w:rPr>
          <w:rFonts w:ascii="Times New Roman" w:hAnsi="Times New Roman"/>
          <w:sz w:val="28"/>
          <w:szCs w:val="28"/>
        </w:rPr>
        <w:t xml:space="preserve"> = </w:t>
      </w:r>
      <w:r w:rsidRPr="00F20D07">
        <w:rPr>
          <w:rFonts w:ascii="Times New Roman" w:hAnsi="Times New Roman"/>
          <w:sz w:val="28"/>
          <w:szCs w:val="28"/>
          <w:lang w:val="en-US"/>
        </w:rPr>
        <w:t>F</w:t>
      </w:r>
      <w:r w:rsidRPr="00F20D07">
        <w:rPr>
          <w:rFonts w:ascii="Times New Roman" w:hAnsi="Times New Roman"/>
          <w:sz w:val="28"/>
          <w:szCs w:val="28"/>
          <w:vertAlign w:val="subscript"/>
        </w:rPr>
        <w:t xml:space="preserve">1 + </w:t>
      </w:r>
      <w:r w:rsidRPr="00F20D07">
        <w:rPr>
          <w:rFonts w:ascii="Times New Roman" w:hAnsi="Times New Roman"/>
          <w:sz w:val="28"/>
          <w:szCs w:val="28"/>
          <w:lang w:val="en-US"/>
        </w:rPr>
        <w:t>F</w:t>
      </w:r>
      <w:r w:rsidRPr="00F20D07">
        <w:rPr>
          <w:rFonts w:ascii="Times New Roman" w:hAnsi="Times New Roman"/>
          <w:sz w:val="28"/>
          <w:szCs w:val="28"/>
          <w:vertAlign w:val="subscript"/>
        </w:rPr>
        <w:t>2</w:t>
      </w:r>
      <w:r w:rsidRPr="00F20D07">
        <w:rPr>
          <w:rFonts w:ascii="Times New Roman" w:hAnsi="Times New Roman"/>
          <w:sz w:val="28"/>
          <w:szCs w:val="28"/>
        </w:rPr>
        <w:t>));</w:t>
      </w:r>
    </w:p>
    <w:p w14:paraId="4C6F877E" w14:textId="77777777" w:rsidR="0087647E" w:rsidRDefault="0087647E" w:rsidP="0087647E">
      <w:pPr>
        <w:pStyle w:val="aa"/>
        <w:numPr>
          <w:ilvl w:val="0"/>
          <w:numId w:val="8"/>
        </w:numPr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20D07">
        <w:rPr>
          <w:rFonts w:ascii="Times New Roman" w:hAnsi="Times New Roman"/>
          <w:sz w:val="28"/>
          <w:szCs w:val="28"/>
          <w:lang w:val="en-US"/>
        </w:rPr>
        <w:t>Z</w:t>
      </w:r>
      <w:r w:rsidRPr="00F20D07">
        <w:rPr>
          <w:rFonts w:ascii="Times New Roman" w:hAnsi="Times New Roman"/>
          <w:sz w:val="28"/>
          <w:szCs w:val="28"/>
        </w:rPr>
        <w:t xml:space="preserve"> – зависимость затрат по хранению товаров на наёмном складе от объёма грузооборота.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1"/>
        <w:gridCol w:w="684"/>
      </w:tblGrid>
      <w:tr w:rsidR="0087647E" w14:paraId="715CD373" w14:textId="77777777" w:rsidTr="00B64054">
        <w:trPr>
          <w:jc w:val="center"/>
        </w:trPr>
        <w:tc>
          <w:tcPr>
            <w:tcW w:w="4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DC257" w14:textId="77777777" w:rsidR="0087647E" w:rsidRPr="00BC0EFB" w:rsidRDefault="00FE5A1A" w:rsidP="00051C45">
            <w:pPr>
              <w:pStyle w:val="aa"/>
              <w:spacing w:after="0" w:line="36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гр.уд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oMath>
            </m:oMathPara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56E14" w14:textId="77777777" w:rsidR="0087647E" w:rsidRPr="00E073FB" w:rsidRDefault="0087647E" w:rsidP="00051C45">
            <w:pPr>
              <w:pStyle w:val="aa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073FB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="00E72D5E">
              <w:rPr>
                <w:rFonts w:ascii="Times New Roman" w:hAnsi="Times New Roman"/>
                <w:sz w:val="28"/>
                <w:szCs w:val="28"/>
              </w:rPr>
              <w:t>21</w:t>
            </w:r>
            <w:r w:rsidRPr="00E073FB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</w:tr>
      <w:tr w:rsidR="0087647E" w14:paraId="64B315BB" w14:textId="77777777" w:rsidTr="00E073FB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8C8FC" w14:textId="77777777" w:rsidR="0087647E" w:rsidRPr="00BC0EFB" w:rsidRDefault="00FE5A1A" w:rsidP="00051C45">
            <w:pPr>
              <w:pStyle w:val="aa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=805×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0=0 руб/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oMath>
            </m:oMathPara>
          </w:p>
        </w:tc>
      </w:tr>
      <w:tr w:rsidR="0087647E" w14:paraId="7DBE0C24" w14:textId="77777777" w:rsidTr="00E073FB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58AE3" w14:textId="77777777" w:rsidR="0087647E" w:rsidRPr="00BC0EFB" w:rsidRDefault="00FE5A1A" w:rsidP="00051C45">
            <w:pPr>
              <w:pStyle w:val="aa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=805×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1000=805000 руб/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oMath>
            </m:oMathPara>
          </w:p>
        </w:tc>
      </w:tr>
    </w:tbl>
    <w:p w14:paraId="7EE4AD92" w14:textId="77777777" w:rsidR="0087647E" w:rsidRPr="00BC0EFB" w:rsidRDefault="00FE5A1A" w:rsidP="00051C45">
      <w:pPr>
        <w:spacing w:line="360" w:lineRule="auto"/>
        <w:ind w:firstLine="709"/>
        <w:jc w:val="both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пост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=3000000 руб</m:t>
          </m:r>
          <m:r>
            <w:rPr>
              <w:rFonts w:ascii="Cambria Math" w:hAnsi="Cambria Math"/>
              <w:sz w:val="28"/>
              <w:szCs w:val="28"/>
              <w:lang w:val="en-US"/>
            </w:rPr>
            <m:t>/</m:t>
          </m:r>
          <m:r>
            <w:rPr>
              <w:rFonts w:ascii="Cambria Math" w:hAnsi="Cambria Math"/>
              <w:sz w:val="28"/>
              <w:szCs w:val="28"/>
            </w:rPr>
            <m:t>год</m:t>
          </m:r>
        </m:oMath>
      </m:oMathPara>
    </w:p>
    <w:tbl>
      <w:tblPr>
        <w:tblW w:w="0" w:type="auto"/>
        <w:tblLook w:val="04A0" w:firstRow="1" w:lastRow="0" w:firstColumn="1" w:lastColumn="0" w:noHBand="0" w:noVBand="1"/>
      </w:tblPr>
      <w:tblGrid>
        <w:gridCol w:w="8672"/>
        <w:gridCol w:w="683"/>
      </w:tblGrid>
      <w:tr w:rsidR="0087647E" w14:paraId="5299BC8C" w14:textId="77777777" w:rsidTr="00E073FB">
        <w:tc>
          <w:tcPr>
            <w:tcW w:w="9180" w:type="dxa"/>
            <w:shd w:val="clear" w:color="auto" w:fill="auto"/>
          </w:tcPr>
          <w:p w14:paraId="25E3BAD8" w14:textId="77777777" w:rsidR="0087647E" w:rsidRPr="00E073FB" w:rsidRDefault="00BC0EFB" w:rsidP="00051C45">
            <w:pPr>
              <w:spacing w:line="360" w:lineRule="auto"/>
              <w:ind w:firstLine="709"/>
              <w:jc w:val="center"/>
              <w:rPr>
                <w:rFonts w:ascii="Cambria Math" w:hAnsi="Cambria Math"/>
                <w:sz w:val="28"/>
                <w:szCs w:val="28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Z=α×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×365</m:t>
                </m:r>
              </m:oMath>
            </m:oMathPara>
          </w:p>
        </w:tc>
        <w:tc>
          <w:tcPr>
            <w:tcW w:w="391" w:type="dxa"/>
            <w:shd w:val="clear" w:color="auto" w:fill="auto"/>
          </w:tcPr>
          <w:p w14:paraId="2C83AD3D" w14:textId="77777777" w:rsidR="0087647E" w:rsidRPr="00E073FB" w:rsidRDefault="0087647E" w:rsidP="00051C4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073FB">
              <w:rPr>
                <w:sz w:val="28"/>
                <w:szCs w:val="28"/>
              </w:rPr>
              <w:t>(</w:t>
            </w:r>
            <w:r w:rsidR="00E72D5E">
              <w:rPr>
                <w:sz w:val="28"/>
                <w:szCs w:val="28"/>
              </w:rPr>
              <w:t>22</w:t>
            </w:r>
            <w:r w:rsidRPr="00E073FB">
              <w:rPr>
                <w:sz w:val="28"/>
                <w:szCs w:val="28"/>
              </w:rPr>
              <w:t>)</w:t>
            </w:r>
          </w:p>
        </w:tc>
      </w:tr>
    </w:tbl>
    <w:p w14:paraId="6EE33A52" w14:textId="77777777" w:rsidR="0087647E" w:rsidRPr="0087647E" w:rsidRDefault="0087647E" w:rsidP="00051C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</m:oMath>
      <w:r w:rsidRPr="0087647E">
        <w:rPr>
          <w:sz w:val="28"/>
          <w:szCs w:val="28"/>
        </w:rPr>
        <w:t xml:space="preserve"> – потребная площадь грузового склада;</w:t>
      </w:r>
    </w:p>
    <w:p w14:paraId="1E415879" w14:textId="77777777" w:rsidR="0087647E" w:rsidRPr="0087647E" w:rsidRDefault="00BC0EFB" w:rsidP="0087647E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w:lastRenderedPageBreak/>
          <m:t>α</m:t>
        </m:r>
      </m:oMath>
      <w:r w:rsidR="0087647E" w:rsidRPr="0087647E">
        <w:rPr>
          <w:sz w:val="28"/>
          <w:szCs w:val="28"/>
        </w:rPr>
        <w:t xml:space="preserve"> – суточная стоимость использования грузовой площади наёмного склада, </w:t>
      </w:r>
      <m:oMath>
        <m:r>
          <w:rPr>
            <w:rFonts w:ascii="Cambria Math" w:hAnsi="Cambria Math"/>
            <w:sz w:val="28"/>
            <w:szCs w:val="28"/>
            <w:lang w:val="en-US"/>
          </w:rPr>
          <m:t>α</m:t>
        </m:r>
        <m:r>
          <w:rPr>
            <w:rFonts w:ascii="Cambria Math" w:hAnsi="Cambria Math"/>
            <w:sz w:val="28"/>
            <w:szCs w:val="28"/>
          </w:rPr>
          <m:t>=50 руб/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87647E" w:rsidRPr="0087647E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2"/>
        <w:gridCol w:w="683"/>
      </w:tblGrid>
      <w:tr w:rsidR="0087647E" w14:paraId="31A4DC72" w14:textId="77777777" w:rsidTr="00E073FB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BD706" w14:textId="77777777" w:rsidR="0087647E" w:rsidRPr="00BC0EFB" w:rsidRDefault="00BC0EFB" w:rsidP="00345EE5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Z=47×1871×365=32097005 руб</m:t>
                </m:r>
              </m:oMath>
            </m:oMathPara>
          </w:p>
        </w:tc>
      </w:tr>
      <w:tr w:rsidR="0087647E" w14:paraId="194A5E8E" w14:textId="77777777" w:rsidTr="00E073FB">
        <w:tc>
          <w:tcPr>
            <w:tcW w:w="9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9BE09" w14:textId="77777777" w:rsidR="0087647E" w:rsidRPr="00BC0EFB" w:rsidRDefault="00FE5A1A" w:rsidP="00E073FB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дн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×T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D×η</m:t>
                    </m:r>
                  </m:den>
                </m:f>
              </m:oMath>
            </m:oMathPara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C10B9" w14:textId="77777777" w:rsidR="0087647E" w:rsidRPr="00E073FB" w:rsidRDefault="0087647E" w:rsidP="00E073FB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E073FB">
              <w:rPr>
                <w:sz w:val="28"/>
                <w:szCs w:val="28"/>
                <w:lang w:val="en-US"/>
              </w:rPr>
              <w:t>(</w:t>
            </w:r>
            <w:r w:rsidR="00E72D5E">
              <w:rPr>
                <w:sz w:val="28"/>
                <w:szCs w:val="28"/>
              </w:rPr>
              <w:t>23</w:t>
            </w:r>
            <w:r w:rsidRPr="00E073FB">
              <w:rPr>
                <w:sz w:val="28"/>
                <w:szCs w:val="28"/>
                <w:lang w:val="en-US"/>
              </w:rPr>
              <w:t>)</w:t>
            </w:r>
          </w:p>
        </w:tc>
      </w:tr>
    </w:tbl>
    <w:p w14:paraId="551A1CCA" w14:textId="77777777" w:rsidR="0087647E" w:rsidRPr="0087647E" w:rsidRDefault="0087647E" w:rsidP="008764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дн</m:t>
            </m:r>
          </m:sub>
        </m:sSub>
      </m:oMath>
      <w:r w:rsidRPr="0087647E">
        <w:rPr>
          <w:sz w:val="28"/>
          <w:szCs w:val="28"/>
        </w:rPr>
        <w:t xml:space="preserve"> – количество дней хранения на складе;</w:t>
      </w:r>
    </w:p>
    <w:p w14:paraId="65CF5BDB" w14:textId="77777777" w:rsidR="0087647E" w:rsidRPr="0087647E" w:rsidRDefault="00BC0EFB" w:rsidP="0087647E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D</m:t>
        </m:r>
      </m:oMath>
      <w:r w:rsidR="0087647E" w:rsidRPr="0087647E">
        <w:rPr>
          <w:sz w:val="28"/>
          <w:szCs w:val="28"/>
        </w:rPr>
        <w:t xml:space="preserve"> – число рабочих дней в году;</w:t>
      </w:r>
    </w:p>
    <w:p w14:paraId="5F03BEAB" w14:textId="77777777" w:rsidR="0087647E" w:rsidRPr="0087647E" w:rsidRDefault="00BC0EFB" w:rsidP="0087647E">
      <w:pPr>
        <w:spacing w:line="360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η</m:t>
        </m:r>
      </m:oMath>
      <w:r w:rsidR="0087647E" w:rsidRPr="0087647E">
        <w:rPr>
          <w:sz w:val="28"/>
          <w:szCs w:val="28"/>
        </w:rPr>
        <w:t xml:space="preserve"> – максимально допустимая нагрузка на 1 м</w:t>
      </w:r>
      <w:r w:rsidR="0087647E" w:rsidRPr="0087647E">
        <w:rPr>
          <w:sz w:val="28"/>
          <w:szCs w:val="28"/>
          <w:vertAlign w:val="superscript"/>
        </w:rPr>
        <w:t>2</w:t>
      </w:r>
      <w:r w:rsidR="0087647E" w:rsidRPr="0087647E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η</m:t>
        </m:r>
        <m:r>
          <w:rPr>
            <w:rFonts w:ascii="Cambria Math" w:hAnsi="Cambria Math"/>
            <w:sz w:val="28"/>
            <w:szCs w:val="28"/>
          </w:rPr>
          <m:t>=0,5 т/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87647E" w:rsidRPr="0087647E">
        <w:rPr>
          <w:sz w:val="28"/>
          <w:szCs w:val="28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55"/>
      </w:tblGrid>
      <w:tr w:rsidR="0087647E" w14:paraId="013FE504" w14:textId="77777777" w:rsidTr="00B606DB">
        <w:tc>
          <w:tcPr>
            <w:tcW w:w="5000" w:type="pct"/>
            <w:shd w:val="clear" w:color="auto" w:fill="auto"/>
          </w:tcPr>
          <w:p w14:paraId="2DB6855B" w14:textId="77777777" w:rsidR="0087647E" w:rsidRPr="00E72D5E" w:rsidRDefault="00FE5A1A" w:rsidP="00E72D5E">
            <w:pPr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27×8800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254×0,5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=1871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м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456"/>
              <w:gridCol w:w="683"/>
            </w:tblGrid>
            <w:tr w:rsidR="00E72D5E" w14:paraId="3BEE7A01" w14:textId="77777777" w:rsidTr="00345EE5">
              <w:tc>
                <w:tcPr>
                  <w:tcW w:w="4635" w:type="pct"/>
                </w:tcPr>
                <w:p w14:paraId="4E26C8BA" w14:textId="77777777" w:rsidR="00E72D5E" w:rsidRPr="00E12193" w:rsidRDefault="00E72D5E" w:rsidP="00D17DFE">
                  <w:pPr>
                    <w:spacing w:line="36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Z=α×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З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US"/>
                                </w:rPr>
                                <m:t>дн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×T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D×η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×365</m:t>
                      </m:r>
                    </m:oMath>
                  </m:oMathPara>
                </w:p>
              </w:tc>
              <w:tc>
                <w:tcPr>
                  <w:tcW w:w="365" w:type="pct"/>
                  <w:vAlign w:val="center"/>
                </w:tcPr>
                <w:p w14:paraId="40EF6B26" w14:textId="77777777" w:rsidR="00E72D5E" w:rsidRDefault="00E72D5E" w:rsidP="00345EE5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(2</w:t>
                  </w:r>
                  <w:r w:rsidR="00345EE5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)</w:t>
                  </w:r>
                </w:p>
              </w:tc>
            </w:tr>
          </w:tbl>
          <w:p w14:paraId="46CB531A" w14:textId="77777777" w:rsidR="00E72D5E" w:rsidRPr="00E72D5E" w:rsidRDefault="00E72D5E" w:rsidP="00E72D5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D17DFE" w14:paraId="68CE390C" w14:textId="77777777" w:rsidTr="00B606DB">
        <w:tc>
          <w:tcPr>
            <w:tcW w:w="5000" w:type="pct"/>
            <w:shd w:val="clear" w:color="auto" w:fill="auto"/>
          </w:tcPr>
          <w:p w14:paraId="0B417265" w14:textId="77777777" w:rsidR="00D17DFE" w:rsidRPr="00BC0EFB" w:rsidRDefault="00D17DFE" w:rsidP="00345EE5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=47×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27×0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254×0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,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×365=0 руб</m:t>
                </m:r>
              </m:oMath>
            </m:oMathPara>
          </w:p>
        </w:tc>
      </w:tr>
    </w:tbl>
    <w:p w14:paraId="4A6F7B14" w14:textId="77777777" w:rsidR="00841A51" w:rsidRDefault="00841A51"/>
    <w:tbl>
      <w:tblPr>
        <w:tblW w:w="4862" w:type="pct"/>
        <w:tblLook w:val="04A0" w:firstRow="1" w:lastRow="0" w:firstColumn="1" w:lastColumn="0" w:noHBand="0" w:noVBand="1"/>
      </w:tblPr>
      <w:tblGrid>
        <w:gridCol w:w="9097"/>
      </w:tblGrid>
      <w:tr w:rsidR="00D17DFE" w14:paraId="40CB67F2" w14:textId="77777777" w:rsidTr="00841A51">
        <w:tc>
          <w:tcPr>
            <w:tcW w:w="5000" w:type="pct"/>
            <w:shd w:val="clear" w:color="auto" w:fill="auto"/>
          </w:tcPr>
          <w:p w14:paraId="31D19E36" w14:textId="77777777" w:rsidR="00D17DFE" w:rsidRPr="00345EE5" w:rsidRDefault="00D17DFE" w:rsidP="00F74A25">
            <w:pPr>
              <w:spacing w:line="360" w:lineRule="auto"/>
              <w:jc w:val="center"/>
              <w:rPr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=47×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27×1000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254×0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,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×365=3647126 руб</m:t>
                </m:r>
              </m:oMath>
            </m:oMathPara>
          </w:p>
          <w:p w14:paraId="51AF3F54" w14:textId="77777777" w:rsidR="00345EE5" w:rsidRDefault="00345EE5" w:rsidP="00345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4C6057B" wp14:editId="2BCD06DE">
                  <wp:extent cx="5622878" cy="4940490"/>
                  <wp:effectExtent l="0" t="0" r="16510" b="12700"/>
                  <wp:docPr id="22" name="Диаграмма 2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14:paraId="4B1D5ED1" w14:textId="77777777" w:rsidR="00345EE5" w:rsidRPr="00345EE5" w:rsidRDefault="00B606DB" w:rsidP="00B606DB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Таким образом, график показывает, что от 0 до 100 тонн в год выгодно пользоваться услугами наёмного склада, а от 100 тонн в год – собственного склада.</w:t>
            </w:r>
          </w:p>
        </w:tc>
      </w:tr>
    </w:tbl>
    <w:p w14:paraId="565F7798" w14:textId="77777777" w:rsidR="00841A51" w:rsidRDefault="00841A51" w:rsidP="00BE0C0E">
      <w:pPr>
        <w:spacing w:line="360" w:lineRule="auto"/>
        <w:ind w:firstLine="709"/>
        <w:rPr>
          <w:sz w:val="28"/>
          <w:szCs w:val="28"/>
        </w:rPr>
      </w:pPr>
    </w:p>
    <w:p w14:paraId="277BE367" w14:textId="77777777" w:rsidR="00841A51" w:rsidRPr="00D46DBD" w:rsidRDefault="00841A51" w:rsidP="00841A5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D46DBD">
        <w:rPr>
          <w:sz w:val="28"/>
          <w:szCs w:val="28"/>
        </w:rPr>
        <w:t xml:space="preserve">.2 </w:t>
      </w:r>
      <w:r w:rsidRPr="00D46DBD">
        <w:rPr>
          <w:sz w:val="28"/>
          <w:szCs w:val="28"/>
          <w:lang w:val="en-US"/>
        </w:rPr>
        <w:t>SWOT</w:t>
      </w:r>
      <w:r w:rsidRPr="00051063">
        <w:rPr>
          <w:sz w:val="28"/>
          <w:szCs w:val="28"/>
        </w:rPr>
        <w:t>-</w:t>
      </w:r>
      <w:r w:rsidRPr="00D46DBD">
        <w:rPr>
          <w:sz w:val="28"/>
          <w:szCs w:val="28"/>
        </w:rPr>
        <w:t>анализ</w:t>
      </w:r>
    </w:p>
    <w:p w14:paraId="56CFB072" w14:textId="77777777" w:rsidR="00841A51" w:rsidRPr="00290E2B" w:rsidRDefault="00841A51" w:rsidP="00BE0C0E">
      <w:pPr>
        <w:pStyle w:val="aa"/>
        <w:spacing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290E2B">
        <w:rPr>
          <w:rFonts w:ascii="Times New Roman" w:hAnsi="Times New Roman"/>
          <w:sz w:val="28"/>
          <w:szCs w:val="28"/>
        </w:rPr>
        <w:t>Обосновать решение по созданию распределительного центра компании:</w:t>
      </w:r>
    </w:p>
    <w:p w14:paraId="78B0F0EF" w14:textId="77777777" w:rsidR="00841A51" w:rsidRPr="00290E2B" w:rsidRDefault="00841A51" w:rsidP="00D17DFE">
      <w:pPr>
        <w:pStyle w:val="aa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290E2B">
        <w:rPr>
          <w:rFonts w:ascii="Times New Roman" w:hAnsi="Times New Roman"/>
          <w:sz w:val="28"/>
          <w:szCs w:val="28"/>
        </w:rPr>
        <w:t>На основе строительства собственного склада;</w:t>
      </w:r>
    </w:p>
    <w:p w14:paraId="3717F3C4" w14:textId="77777777" w:rsidR="00841A51" w:rsidRPr="00290E2B" w:rsidRDefault="00841A51" w:rsidP="00D17DFE">
      <w:pPr>
        <w:pStyle w:val="aa"/>
        <w:numPr>
          <w:ilvl w:val="0"/>
          <w:numId w:val="10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290E2B">
        <w:rPr>
          <w:rFonts w:ascii="Times New Roman" w:hAnsi="Times New Roman"/>
          <w:sz w:val="28"/>
          <w:szCs w:val="28"/>
        </w:rPr>
        <w:t>На основе аренды склада;</w:t>
      </w:r>
    </w:p>
    <w:p w14:paraId="2CEF7242" w14:textId="77777777" w:rsidR="00841A51" w:rsidRPr="00841A51" w:rsidRDefault="00841A51" w:rsidP="00D17DFE">
      <w:pPr>
        <w:pStyle w:val="aa"/>
        <w:numPr>
          <w:ilvl w:val="0"/>
          <w:numId w:val="10"/>
        </w:numPr>
        <w:spacing w:line="360" w:lineRule="auto"/>
        <w:rPr>
          <w:sz w:val="28"/>
          <w:szCs w:val="28"/>
        </w:rPr>
      </w:pPr>
      <w:r w:rsidRPr="00290E2B">
        <w:rPr>
          <w:rFonts w:ascii="Times New Roman" w:hAnsi="Times New Roman"/>
          <w:sz w:val="28"/>
          <w:szCs w:val="28"/>
        </w:rPr>
        <w:t>Посредством привлечения к реализации комплекса функций складирования логистического оператора.</w:t>
      </w:r>
    </w:p>
    <w:p w14:paraId="78FF0F76" w14:textId="77777777" w:rsidR="00A95D85" w:rsidRDefault="00A95D85" w:rsidP="00A95D85">
      <w:pPr>
        <w:pStyle w:val="aa"/>
        <w:spacing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A95D85">
        <w:rPr>
          <w:rFonts w:ascii="Times New Roman" w:hAnsi="Times New Roman"/>
          <w:sz w:val="28"/>
          <w:szCs w:val="28"/>
        </w:rPr>
        <w:lastRenderedPageBreak/>
        <w:t>Необходимо провести SWOT-анализ возможных вариантов построения складской системы, поскольку каждый из вариантов в конкретных условиях бизнеса имеет свои преимущества и недостатки, возможности и угрозы.</w:t>
      </w:r>
    </w:p>
    <w:p w14:paraId="6C0118A0" w14:textId="77777777" w:rsidR="00A95D85" w:rsidRPr="00A95D85" w:rsidRDefault="00A95D85" w:rsidP="00A95D85">
      <w:pPr>
        <w:pStyle w:val="aa"/>
        <w:spacing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6"/>
        <w:gridCol w:w="4311"/>
        <w:gridCol w:w="258"/>
      </w:tblGrid>
      <w:tr w:rsidR="00D17DFE" w14:paraId="1060C62B" w14:textId="77777777" w:rsidTr="00841A51">
        <w:tc>
          <w:tcPr>
            <w:tcW w:w="4862" w:type="pct"/>
            <w:gridSpan w:val="2"/>
            <w:shd w:val="clear" w:color="auto" w:fill="auto"/>
          </w:tcPr>
          <w:p w14:paraId="011AAE96" w14:textId="77777777" w:rsidR="00D17DFE" w:rsidRPr="00BC0EFB" w:rsidRDefault="00B606DB" w:rsidP="00D17DFE">
            <w:pPr>
              <w:spacing w:line="360" w:lineRule="auto"/>
              <w:rPr>
                <w:i/>
                <w:sz w:val="28"/>
                <w:szCs w:val="28"/>
              </w:rPr>
            </w:pPr>
            <w:r w:rsidRPr="00D46DBD">
              <w:rPr>
                <w:sz w:val="28"/>
                <w:szCs w:val="28"/>
              </w:rPr>
              <w:t>Таблица</w:t>
            </w:r>
            <w:r>
              <w:rPr>
                <w:sz w:val="28"/>
                <w:szCs w:val="28"/>
              </w:rPr>
              <w:t xml:space="preserve"> 6</w:t>
            </w:r>
            <w:r w:rsidRPr="00D46DBD">
              <w:rPr>
                <w:sz w:val="28"/>
                <w:szCs w:val="28"/>
              </w:rPr>
              <w:t xml:space="preserve"> – </w:t>
            </w:r>
            <w:r w:rsidRPr="00D46DBD">
              <w:rPr>
                <w:sz w:val="28"/>
                <w:szCs w:val="28"/>
                <w:lang w:val="en-US"/>
              </w:rPr>
              <w:t>SWOT</w:t>
            </w:r>
            <w:r w:rsidRPr="00D46DBD">
              <w:rPr>
                <w:sz w:val="28"/>
                <w:szCs w:val="28"/>
              </w:rPr>
              <w:t>-анализ по варианту №1 (строительство собственного склада)</w:t>
            </w:r>
          </w:p>
        </w:tc>
        <w:tc>
          <w:tcPr>
            <w:tcW w:w="138" w:type="pct"/>
            <w:shd w:val="clear" w:color="auto" w:fill="auto"/>
          </w:tcPr>
          <w:p w14:paraId="77A858BA" w14:textId="77777777" w:rsidR="00D17DFE" w:rsidRPr="00D17DFE" w:rsidRDefault="00D17DFE" w:rsidP="00E073F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7647E" w:rsidRPr="00BB5DCF" w14:paraId="625ED052" w14:textId="77777777" w:rsidTr="00841A5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558" w:type="pct"/>
            <w:shd w:val="clear" w:color="auto" w:fill="auto"/>
          </w:tcPr>
          <w:p w14:paraId="6B9F2288" w14:textId="77777777" w:rsidR="0087647E" w:rsidRPr="001B191B" w:rsidRDefault="0087647E" w:rsidP="0028682D">
            <w:pPr>
              <w:jc w:val="center"/>
              <w:rPr>
                <w:b/>
              </w:rPr>
            </w:pPr>
            <w:r w:rsidRPr="001B191B">
              <w:rPr>
                <w:b/>
              </w:rPr>
              <w:t>Сильные стороны</w:t>
            </w:r>
          </w:p>
          <w:p w14:paraId="52FC9D1D" w14:textId="77777777" w:rsidR="00290E2B" w:rsidRPr="00BB5DCF" w:rsidRDefault="00290E2B" w:rsidP="0028682D">
            <w:r w:rsidRPr="00BB5DCF">
              <w:t>1 Позволяет максимально учитывать специфику хранения продукции компании</w:t>
            </w:r>
          </w:p>
          <w:p w14:paraId="402435FB" w14:textId="77777777" w:rsidR="0028682D" w:rsidRPr="00BB5DCF" w:rsidRDefault="0028682D" w:rsidP="0028682D">
            <w:r w:rsidRPr="00BB5DCF">
              <w:t xml:space="preserve">2 </w:t>
            </w:r>
            <w:r w:rsidR="00BB5DCF" w:rsidRPr="00BB5DCF">
              <w:t>Большой товарооборот</w:t>
            </w:r>
          </w:p>
          <w:p w14:paraId="4837ACDC" w14:textId="77777777" w:rsidR="0028682D" w:rsidRPr="00BB5DCF" w:rsidRDefault="0028682D" w:rsidP="0028682D">
            <w:r w:rsidRPr="00BB5DCF">
              <w:t xml:space="preserve">3 </w:t>
            </w:r>
            <w:r w:rsidR="00BB5DCF" w:rsidRPr="00BB5DCF">
              <w:t>Высокая оборачиваемость</w:t>
            </w:r>
          </w:p>
          <w:p w14:paraId="1AEF4320" w14:textId="77777777" w:rsidR="0028682D" w:rsidRPr="00BB5DCF" w:rsidRDefault="0028682D" w:rsidP="0028682D">
            <w:r w:rsidRPr="00BB5DCF">
              <w:t xml:space="preserve">4 </w:t>
            </w:r>
            <w:r w:rsidR="00B244B1">
              <w:t>О</w:t>
            </w:r>
            <w:r w:rsidR="00B244B1" w:rsidRPr="00B244B1">
              <w:t>беспечивается выравнивание производства</w:t>
            </w:r>
          </w:p>
          <w:p w14:paraId="67EED5E0" w14:textId="77777777" w:rsidR="00EE750D" w:rsidRPr="00BB5DCF" w:rsidRDefault="00EE750D" w:rsidP="00EE750D">
            <w:r>
              <w:t>5 О</w:t>
            </w:r>
            <w:r w:rsidRPr="00EE750D">
              <w:t>беспечение интеграции складских операций с другими элементами внутреннего логистического процесса предприятия</w:t>
            </w:r>
            <w:r w:rsidR="00F1454B">
              <w:t xml:space="preserve"> </w:t>
            </w:r>
          </w:p>
        </w:tc>
        <w:tc>
          <w:tcPr>
            <w:tcW w:w="2442" w:type="pct"/>
            <w:gridSpan w:val="2"/>
            <w:shd w:val="clear" w:color="auto" w:fill="auto"/>
          </w:tcPr>
          <w:p w14:paraId="508FD581" w14:textId="77777777" w:rsidR="00290E2B" w:rsidRPr="001B191B" w:rsidRDefault="0087647E" w:rsidP="0028682D">
            <w:pPr>
              <w:jc w:val="center"/>
              <w:rPr>
                <w:b/>
              </w:rPr>
            </w:pPr>
            <w:r w:rsidRPr="001B191B">
              <w:rPr>
                <w:b/>
              </w:rPr>
              <w:t>Слабые стороны</w:t>
            </w:r>
          </w:p>
          <w:p w14:paraId="38FE9B9E" w14:textId="77777777" w:rsidR="0087647E" w:rsidRPr="00BB5DCF" w:rsidRDefault="00290E2B" w:rsidP="0028682D">
            <w:pPr>
              <w:tabs>
                <w:tab w:val="left" w:pos="1305"/>
              </w:tabs>
            </w:pPr>
            <w:r w:rsidRPr="00BB5DCF">
              <w:t>1 Потребность в существенных инвестициях</w:t>
            </w:r>
          </w:p>
          <w:p w14:paraId="1AA4C981" w14:textId="77777777" w:rsidR="00290E2B" w:rsidRPr="00BB5DCF" w:rsidRDefault="0028682D" w:rsidP="0028682D">
            <w:pPr>
              <w:tabs>
                <w:tab w:val="left" w:pos="1305"/>
              </w:tabs>
            </w:pPr>
            <w:r w:rsidRPr="00BB5DCF">
              <w:t>2 Низкая ликвидность</w:t>
            </w:r>
          </w:p>
          <w:p w14:paraId="3ED309D1" w14:textId="77777777" w:rsidR="0028682D" w:rsidRPr="00BB5DCF" w:rsidRDefault="0028682D" w:rsidP="0028682D">
            <w:pPr>
              <w:tabs>
                <w:tab w:val="left" w:pos="1305"/>
              </w:tabs>
            </w:pPr>
            <w:r w:rsidRPr="00BB5DCF">
              <w:t xml:space="preserve">3 </w:t>
            </w:r>
            <w:r w:rsidR="00953971">
              <w:t>Б</w:t>
            </w:r>
            <w:r w:rsidR="00953971" w:rsidRPr="00953971">
              <w:t>олее низкая прибыльность из-за высоких издержек</w:t>
            </w:r>
          </w:p>
          <w:p w14:paraId="412C7A5B" w14:textId="77777777" w:rsidR="00AB07C0" w:rsidRPr="00BB5DCF" w:rsidRDefault="00AB07C0" w:rsidP="0028682D">
            <w:pPr>
              <w:tabs>
                <w:tab w:val="left" w:pos="1305"/>
              </w:tabs>
            </w:pPr>
            <w:r w:rsidRPr="00BB5DCF">
              <w:t>4</w:t>
            </w:r>
            <w:r w:rsidR="00F1454B">
              <w:t xml:space="preserve"> </w:t>
            </w:r>
            <w:r w:rsidR="00953971">
              <w:t xml:space="preserve">Неудобство расположения </w:t>
            </w:r>
          </w:p>
        </w:tc>
      </w:tr>
      <w:tr w:rsidR="0087647E" w:rsidRPr="00BB5DCF" w14:paraId="28E3EAE5" w14:textId="77777777" w:rsidTr="00841A5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558" w:type="pct"/>
            <w:shd w:val="clear" w:color="auto" w:fill="auto"/>
          </w:tcPr>
          <w:p w14:paraId="6A6ABCC4" w14:textId="77777777" w:rsidR="0087647E" w:rsidRPr="001B191B" w:rsidRDefault="0087647E" w:rsidP="0028682D">
            <w:pPr>
              <w:jc w:val="center"/>
              <w:rPr>
                <w:b/>
              </w:rPr>
            </w:pPr>
            <w:r w:rsidRPr="001B191B">
              <w:rPr>
                <w:b/>
              </w:rPr>
              <w:t>Возможности</w:t>
            </w:r>
          </w:p>
          <w:p w14:paraId="1BD8A963" w14:textId="77777777" w:rsidR="00290E2B" w:rsidRPr="00BB5DCF" w:rsidRDefault="00290E2B" w:rsidP="0028682D">
            <w:r w:rsidRPr="00BB5DCF">
              <w:t>1 Диверсификация бизнеса за счёт предоставления складских услуг, сдачи в аренду</w:t>
            </w:r>
          </w:p>
          <w:p w14:paraId="61E6E9F1" w14:textId="77777777" w:rsidR="00AB07C0" w:rsidRPr="00BB5DCF" w:rsidRDefault="00AB07C0" w:rsidP="0028682D">
            <w:r w:rsidRPr="00BB5DCF">
              <w:t xml:space="preserve">2 Возможность расширения площади при росте объёма товара  </w:t>
            </w:r>
          </w:p>
          <w:p w14:paraId="72A9BE7B" w14:textId="77777777" w:rsidR="00AB07C0" w:rsidRPr="00BB5DCF" w:rsidRDefault="00AB07C0" w:rsidP="0028682D">
            <w:r w:rsidRPr="00BB5DCF">
              <w:t>3 Возможность получения экономии при стабильности бизнеса</w:t>
            </w:r>
          </w:p>
          <w:p w14:paraId="74FD5F27" w14:textId="77777777" w:rsidR="00AB07C0" w:rsidRPr="00BB5DCF" w:rsidRDefault="00AB07C0" w:rsidP="0028682D">
            <w:r w:rsidRPr="00BB5DCF">
              <w:t xml:space="preserve">4 </w:t>
            </w:r>
            <w:r w:rsidR="00EE750D">
              <w:t>Высокая</w:t>
            </w:r>
            <w:r w:rsidR="00EE750D" w:rsidRPr="00EE750D">
              <w:t xml:space="preserve"> степень контроля над операциями</w:t>
            </w:r>
          </w:p>
          <w:p w14:paraId="37385FB8" w14:textId="77777777" w:rsidR="00AB07C0" w:rsidRPr="00BB5DCF" w:rsidRDefault="00AB07C0" w:rsidP="0028682D"/>
        </w:tc>
        <w:tc>
          <w:tcPr>
            <w:tcW w:w="2442" w:type="pct"/>
            <w:gridSpan w:val="2"/>
            <w:shd w:val="clear" w:color="auto" w:fill="auto"/>
          </w:tcPr>
          <w:p w14:paraId="08BCD5C3" w14:textId="77777777" w:rsidR="0087647E" w:rsidRPr="001B191B" w:rsidRDefault="0087647E" w:rsidP="0028682D">
            <w:pPr>
              <w:jc w:val="center"/>
              <w:rPr>
                <w:b/>
              </w:rPr>
            </w:pPr>
            <w:r w:rsidRPr="001B191B">
              <w:rPr>
                <w:b/>
              </w:rPr>
              <w:t>Угрозы</w:t>
            </w:r>
          </w:p>
          <w:p w14:paraId="4F614AFE" w14:textId="77777777" w:rsidR="00290E2B" w:rsidRPr="00BB5DCF" w:rsidRDefault="00290E2B" w:rsidP="0028682D">
            <w:r w:rsidRPr="00BB5DCF">
              <w:t>1 Риски ошибок при проектировании и строительстве</w:t>
            </w:r>
          </w:p>
          <w:p w14:paraId="6286D21B" w14:textId="77777777" w:rsidR="00AB07C0" w:rsidRPr="00BB5DCF" w:rsidRDefault="00AB07C0" w:rsidP="0028682D">
            <w:r w:rsidRPr="00BB5DCF">
              <w:t xml:space="preserve">2 </w:t>
            </w:r>
            <w:r w:rsidR="000E3214">
              <w:t>Угроза переполнения склада</w:t>
            </w:r>
          </w:p>
          <w:p w14:paraId="69373BDC" w14:textId="77777777" w:rsidR="00AB07C0" w:rsidRPr="00BB5DCF" w:rsidRDefault="00AB07C0" w:rsidP="0028682D">
            <w:r w:rsidRPr="00BB5DCF">
              <w:t>3</w:t>
            </w:r>
            <w:r w:rsidR="000E3214">
              <w:t xml:space="preserve"> Р</w:t>
            </w:r>
            <w:r w:rsidR="000E3214" w:rsidRPr="000E3214">
              <w:t>ост продаж замещающего продукта</w:t>
            </w:r>
          </w:p>
          <w:p w14:paraId="07004FE6" w14:textId="77777777" w:rsidR="00AB07C0" w:rsidRPr="00BB5DCF" w:rsidRDefault="00AB07C0" w:rsidP="0028682D">
            <w:r w:rsidRPr="00BB5DCF">
              <w:t>4</w:t>
            </w:r>
            <w:r w:rsidR="00953971">
              <w:t xml:space="preserve"> В</w:t>
            </w:r>
            <w:r w:rsidR="00953971" w:rsidRPr="00953971">
              <w:t>озрастающее давление на цены у покупателей</w:t>
            </w:r>
          </w:p>
          <w:p w14:paraId="3205F064" w14:textId="77777777" w:rsidR="0028682D" w:rsidRPr="00BB5DCF" w:rsidRDefault="0028682D" w:rsidP="0028682D">
            <w:pPr>
              <w:jc w:val="center"/>
            </w:pPr>
          </w:p>
        </w:tc>
      </w:tr>
    </w:tbl>
    <w:p w14:paraId="4AB7205E" w14:textId="77777777" w:rsidR="00A95D85" w:rsidRDefault="00A95D85" w:rsidP="001B191B">
      <w:pPr>
        <w:pStyle w:val="aa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</w:p>
    <w:p w14:paraId="6E61936F" w14:textId="77777777" w:rsidR="00A95D85" w:rsidRDefault="00A95D85" w:rsidP="001B191B">
      <w:pPr>
        <w:pStyle w:val="aa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</w:p>
    <w:p w14:paraId="3061E8A2" w14:textId="77777777" w:rsidR="00A95D85" w:rsidRDefault="00A95D85" w:rsidP="001B191B">
      <w:pPr>
        <w:pStyle w:val="aa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</w:p>
    <w:p w14:paraId="37266A7D" w14:textId="77777777" w:rsidR="004E4392" w:rsidRPr="00D17DFE" w:rsidRDefault="004E4392" w:rsidP="001B191B">
      <w:pPr>
        <w:pStyle w:val="aa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D17DFE">
        <w:rPr>
          <w:rFonts w:ascii="Times New Roman" w:hAnsi="Times New Roman"/>
          <w:sz w:val="28"/>
          <w:szCs w:val="28"/>
        </w:rPr>
        <w:t xml:space="preserve">Таблица </w:t>
      </w:r>
      <w:r w:rsidR="00051C45">
        <w:rPr>
          <w:rFonts w:ascii="Times New Roman" w:hAnsi="Times New Roman"/>
          <w:sz w:val="28"/>
          <w:szCs w:val="28"/>
        </w:rPr>
        <w:t>7</w:t>
      </w:r>
      <w:r w:rsidR="001B191B">
        <w:rPr>
          <w:rFonts w:ascii="Times New Roman" w:hAnsi="Times New Roman"/>
          <w:sz w:val="28"/>
          <w:szCs w:val="28"/>
        </w:rPr>
        <w:t xml:space="preserve"> – </w:t>
      </w:r>
      <w:r w:rsidRPr="00D17DFE">
        <w:rPr>
          <w:rFonts w:ascii="Times New Roman" w:hAnsi="Times New Roman"/>
          <w:sz w:val="28"/>
          <w:szCs w:val="28"/>
          <w:lang w:val="en-US"/>
        </w:rPr>
        <w:t>SWOT</w:t>
      </w:r>
      <w:r w:rsidRPr="00D17DFE">
        <w:rPr>
          <w:rFonts w:ascii="Times New Roman" w:hAnsi="Times New Roman"/>
          <w:sz w:val="28"/>
          <w:szCs w:val="28"/>
        </w:rPr>
        <w:t>-анализ по варианту №2 (аренда склада)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0"/>
      </w:tblGrid>
      <w:tr w:rsidR="004E4392" w:rsidRPr="00F1454B" w14:paraId="5F601170" w14:textId="77777777" w:rsidTr="00F74A25">
        <w:tc>
          <w:tcPr>
            <w:tcW w:w="4785" w:type="dxa"/>
            <w:shd w:val="clear" w:color="auto" w:fill="auto"/>
          </w:tcPr>
          <w:p w14:paraId="57D01CDE" w14:textId="77777777" w:rsidR="004E4392" w:rsidRPr="001B191B" w:rsidRDefault="004E4392" w:rsidP="00BB5DCF">
            <w:pPr>
              <w:jc w:val="center"/>
              <w:rPr>
                <w:b/>
              </w:rPr>
            </w:pPr>
            <w:r w:rsidRPr="001B191B">
              <w:rPr>
                <w:b/>
              </w:rPr>
              <w:t>Сильные стороны</w:t>
            </w:r>
          </w:p>
          <w:p w14:paraId="65F05A38" w14:textId="77777777" w:rsidR="00290E2B" w:rsidRPr="00F1454B" w:rsidRDefault="00290E2B" w:rsidP="00BB5DCF">
            <w:r w:rsidRPr="00F1454B">
              <w:t>1 Нет необходимости в серьёзных инвестициях</w:t>
            </w:r>
            <w:r w:rsidR="00BB5DCF" w:rsidRPr="00F1454B">
              <w:br/>
              <w:t xml:space="preserve">2 Минимизация финансовых рисков и денежных вложений </w:t>
            </w:r>
          </w:p>
          <w:p w14:paraId="50C213EC" w14:textId="77777777" w:rsidR="00F1454B" w:rsidRPr="00F1454B" w:rsidRDefault="00F1454B" w:rsidP="00F1454B">
            <w:r w:rsidRPr="00F1454B">
              <w:t>3 Соответствие при постановке работы компании «Точно в строк»</w:t>
            </w:r>
          </w:p>
          <w:p w14:paraId="40832F0F" w14:textId="77777777" w:rsidR="00F1454B" w:rsidRDefault="00F1454B" w:rsidP="00F1454B">
            <w:r w:rsidRPr="00F1454B">
              <w:t xml:space="preserve">4 Минимальные расходы на модернизацию склада и оборудования </w:t>
            </w:r>
          </w:p>
          <w:p w14:paraId="03B122A0" w14:textId="77777777" w:rsidR="00EE750D" w:rsidRPr="00F1454B" w:rsidRDefault="00B244B1" w:rsidP="00B244B1">
            <w:r>
              <w:t>5 С</w:t>
            </w:r>
            <w:r w:rsidRPr="00B244B1">
              <w:t>нижается ответственность за поддержание рационального уровня и сохранность запасов</w:t>
            </w:r>
          </w:p>
        </w:tc>
        <w:tc>
          <w:tcPr>
            <w:tcW w:w="4786" w:type="dxa"/>
            <w:shd w:val="clear" w:color="auto" w:fill="auto"/>
          </w:tcPr>
          <w:p w14:paraId="3D8A153D" w14:textId="77777777" w:rsidR="004E4392" w:rsidRPr="001B191B" w:rsidRDefault="004E4392" w:rsidP="00BB5DCF">
            <w:pPr>
              <w:jc w:val="center"/>
              <w:rPr>
                <w:b/>
              </w:rPr>
            </w:pPr>
            <w:r w:rsidRPr="001B191B">
              <w:rPr>
                <w:b/>
              </w:rPr>
              <w:t>Слабые стороны</w:t>
            </w:r>
          </w:p>
          <w:p w14:paraId="755D9914" w14:textId="77777777" w:rsidR="00290E2B" w:rsidRPr="00F1454B" w:rsidRDefault="00290E2B" w:rsidP="00BB5DCF">
            <w:r w:rsidRPr="00F1454B">
              <w:t>1 Вероятность дефицита складов, сдаваемых в аренду, и собственных требований компании</w:t>
            </w:r>
            <w:r w:rsidR="00BB5DCF" w:rsidRPr="00F1454B">
              <w:br/>
              <w:t>2 Низкое качество помещения и оборудования</w:t>
            </w:r>
          </w:p>
          <w:p w14:paraId="22C67EE4" w14:textId="77777777" w:rsidR="00F1454B" w:rsidRPr="00F1454B" w:rsidRDefault="00F1454B" w:rsidP="000E3214">
            <w:r w:rsidRPr="00F1454B">
              <w:t>3</w:t>
            </w:r>
            <w:r>
              <w:t xml:space="preserve"> </w:t>
            </w:r>
            <w:r w:rsidR="000E3214">
              <w:t>Обязательные согласования с собственником (лицензии, субаренда, неотделимые улучшения, ремонты)</w:t>
            </w:r>
          </w:p>
          <w:p w14:paraId="33FEB696" w14:textId="77777777" w:rsidR="00F1454B" w:rsidRPr="00F1454B" w:rsidRDefault="00F1454B" w:rsidP="00BB5DCF">
            <w:r w:rsidRPr="00F1454B">
              <w:t>4</w:t>
            </w:r>
            <w:r w:rsidR="00EE750D">
              <w:t xml:space="preserve"> </w:t>
            </w:r>
            <w:r w:rsidR="000E3214">
              <w:t>Н</w:t>
            </w:r>
            <w:r w:rsidR="000E3214" w:rsidRPr="00F1454B">
              <w:t>аличие штрафных санкций за досрочное расторжение договора аренды</w:t>
            </w:r>
          </w:p>
          <w:p w14:paraId="4DAF7674" w14:textId="77777777" w:rsidR="00F1454B" w:rsidRPr="00F1454B" w:rsidRDefault="00F1454B" w:rsidP="00BB5DCF"/>
        </w:tc>
      </w:tr>
      <w:tr w:rsidR="004E4392" w:rsidRPr="00F1454B" w14:paraId="67E8AB5C" w14:textId="77777777" w:rsidTr="00F74A25">
        <w:tc>
          <w:tcPr>
            <w:tcW w:w="4785" w:type="dxa"/>
            <w:shd w:val="clear" w:color="auto" w:fill="auto"/>
          </w:tcPr>
          <w:p w14:paraId="0389D29A" w14:textId="77777777" w:rsidR="004E4392" w:rsidRPr="001B191B" w:rsidRDefault="004E4392" w:rsidP="00BB5DCF">
            <w:pPr>
              <w:jc w:val="center"/>
              <w:rPr>
                <w:b/>
              </w:rPr>
            </w:pPr>
            <w:r w:rsidRPr="001B191B">
              <w:rPr>
                <w:b/>
              </w:rPr>
              <w:lastRenderedPageBreak/>
              <w:t>Возможности</w:t>
            </w:r>
          </w:p>
          <w:p w14:paraId="59611A69" w14:textId="77777777" w:rsidR="00290E2B" w:rsidRDefault="00290E2B" w:rsidP="000E3214">
            <w:r w:rsidRPr="00F1454B">
              <w:t>1 Возможность оперативно выходить на новые рынки</w:t>
            </w:r>
            <w:r w:rsidR="00EE750D">
              <w:br/>
              <w:t xml:space="preserve">2 </w:t>
            </w:r>
            <w:r w:rsidR="00EE750D" w:rsidRPr="00EE750D">
              <w:t>Гибкая смена количества и географического положения складских площадей</w:t>
            </w:r>
            <w:r w:rsidR="00EE750D">
              <w:br/>
              <w:t xml:space="preserve">3 </w:t>
            </w:r>
            <w:r w:rsidR="000E3214">
              <w:t xml:space="preserve">Возможность наличия развитой инфраструктуры при аренде площадей в крупных логистических комплексах </w:t>
            </w:r>
          </w:p>
          <w:p w14:paraId="7D3F1E62" w14:textId="77777777" w:rsidR="000E3214" w:rsidRDefault="000E3214" w:rsidP="000E3214">
            <w:r>
              <w:t>4 Больше оборотных средств для развития</w:t>
            </w:r>
          </w:p>
          <w:p w14:paraId="797D998C" w14:textId="77777777" w:rsidR="00EE750D" w:rsidRPr="00F1454B" w:rsidRDefault="000E3214" w:rsidP="000E3214">
            <w:r>
              <w:t>основного бизнеса арендатора</w:t>
            </w:r>
          </w:p>
        </w:tc>
        <w:tc>
          <w:tcPr>
            <w:tcW w:w="4786" w:type="dxa"/>
            <w:shd w:val="clear" w:color="auto" w:fill="auto"/>
          </w:tcPr>
          <w:p w14:paraId="62788B1D" w14:textId="77777777" w:rsidR="004E4392" w:rsidRPr="001B191B" w:rsidRDefault="004E4392" w:rsidP="00BB5DCF">
            <w:pPr>
              <w:jc w:val="center"/>
              <w:rPr>
                <w:b/>
              </w:rPr>
            </w:pPr>
            <w:r w:rsidRPr="001B191B">
              <w:rPr>
                <w:b/>
              </w:rPr>
              <w:t>Угрозы</w:t>
            </w:r>
          </w:p>
          <w:p w14:paraId="457DD018" w14:textId="77777777" w:rsidR="00290E2B" w:rsidRPr="00F1454B" w:rsidRDefault="00290E2B" w:rsidP="00BB5DCF">
            <w:r w:rsidRPr="00F1454B">
              <w:t>1 Риск потери склада при не</w:t>
            </w:r>
            <w:r w:rsidR="00BB5DCF" w:rsidRPr="00F1454B">
              <w:t xml:space="preserve"> </w:t>
            </w:r>
            <w:r w:rsidRPr="00F1454B">
              <w:t>продлении договора аренды</w:t>
            </w:r>
          </w:p>
          <w:p w14:paraId="06A50C87" w14:textId="77777777" w:rsidR="00BB5DCF" w:rsidRPr="00F1454B" w:rsidRDefault="00BB5DCF" w:rsidP="00BB5DCF">
            <w:r w:rsidRPr="00F1454B">
              <w:t>2 Возможность не продления договора в связи с продажей</w:t>
            </w:r>
          </w:p>
          <w:p w14:paraId="04DE486D" w14:textId="77777777" w:rsidR="00F1454B" w:rsidRDefault="00F1454B" w:rsidP="00F1454B">
            <w:r w:rsidRPr="00F1454B">
              <w:t>3 Возможность резкого изменения арендной платы</w:t>
            </w:r>
          </w:p>
          <w:p w14:paraId="5E8D259C" w14:textId="77777777" w:rsidR="00EE750D" w:rsidRPr="00F1454B" w:rsidRDefault="00EE750D" w:rsidP="00F1454B">
            <w:r>
              <w:t>4 Смена тенденций спроса</w:t>
            </w:r>
          </w:p>
        </w:tc>
      </w:tr>
    </w:tbl>
    <w:p w14:paraId="6402D285" w14:textId="77777777" w:rsidR="001B191B" w:rsidRDefault="001B191B" w:rsidP="00D17DFE">
      <w:pPr>
        <w:pStyle w:val="aa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B5319F2" w14:textId="77777777" w:rsidR="004E4392" w:rsidRPr="00ED694D" w:rsidRDefault="004E4392" w:rsidP="00B244B1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D694D">
        <w:rPr>
          <w:rFonts w:ascii="Times New Roman" w:hAnsi="Times New Roman"/>
          <w:sz w:val="28"/>
          <w:szCs w:val="28"/>
        </w:rPr>
        <w:t xml:space="preserve">Таблица </w:t>
      </w:r>
      <w:r w:rsidR="00051C45">
        <w:rPr>
          <w:rFonts w:ascii="Times New Roman" w:hAnsi="Times New Roman"/>
          <w:sz w:val="28"/>
          <w:szCs w:val="28"/>
        </w:rPr>
        <w:t>8</w:t>
      </w:r>
      <w:r w:rsidR="001B191B">
        <w:rPr>
          <w:rFonts w:ascii="Times New Roman" w:hAnsi="Times New Roman"/>
          <w:sz w:val="28"/>
          <w:szCs w:val="28"/>
        </w:rPr>
        <w:t xml:space="preserve"> </w:t>
      </w:r>
      <w:r w:rsidRPr="00ED694D">
        <w:rPr>
          <w:rFonts w:ascii="Times New Roman" w:hAnsi="Times New Roman"/>
          <w:sz w:val="28"/>
          <w:szCs w:val="28"/>
        </w:rPr>
        <w:t xml:space="preserve">– </w:t>
      </w:r>
      <w:r w:rsidRPr="00ED694D">
        <w:rPr>
          <w:rFonts w:ascii="Times New Roman" w:hAnsi="Times New Roman"/>
          <w:sz w:val="28"/>
          <w:szCs w:val="28"/>
          <w:lang w:val="en-US"/>
        </w:rPr>
        <w:t>SWOT</w:t>
      </w:r>
      <w:r w:rsidRPr="00ED694D">
        <w:rPr>
          <w:rFonts w:ascii="Times New Roman" w:hAnsi="Times New Roman"/>
          <w:sz w:val="28"/>
          <w:szCs w:val="28"/>
        </w:rPr>
        <w:t>-анализ по варианту №1 (услуги логистического оператора)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4"/>
        <w:gridCol w:w="4681"/>
      </w:tblGrid>
      <w:tr w:rsidR="004E4392" w:rsidRPr="000E3214" w14:paraId="63CC7518" w14:textId="77777777" w:rsidTr="00F74A25">
        <w:tc>
          <w:tcPr>
            <w:tcW w:w="4785" w:type="dxa"/>
            <w:shd w:val="clear" w:color="auto" w:fill="auto"/>
          </w:tcPr>
          <w:p w14:paraId="1E174CC1" w14:textId="77777777" w:rsidR="004E4392" w:rsidRPr="001B191B" w:rsidRDefault="004E4392" w:rsidP="001B191B">
            <w:pPr>
              <w:jc w:val="center"/>
              <w:rPr>
                <w:b/>
              </w:rPr>
            </w:pPr>
            <w:r w:rsidRPr="001B191B">
              <w:rPr>
                <w:b/>
              </w:rPr>
              <w:t>Сильные стороны</w:t>
            </w:r>
          </w:p>
          <w:p w14:paraId="7EE85AE8" w14:textId="77777777" w:rsidR="00290E2B" w:rsidRDefault="00290E2B" w:rsidP="001B191B">
            <w:r w:rsidRPr="000E3214">
              <w:t>1 Нет необходимости в больших инвестициях</w:t>
            </w:r>
          </w:p>
          <w:p w14:paraId="32F46B78" w14:textId="77777777" w:rsidR="00953971" w:rsidRDefault="00953971" w:rsidP="001B191B">
            <w:r>
              <w:t xml:space="preserve">2 </w:t>
            </w:r>
            <w:r w:rsidRPr="00953971">
              <w:t>Постоянная безотказная работа</w:t>
            </w:r>
          </w:p>
          <w:p w14:paraId="65CBB7BA" w14:textId="77777777" w:rsidR="00953971" w:rsidRDefault="00953971" w:rsidP="001B191B">
            <w:r>
              <w:t xml:space="preserve">3 </w:t>
            </w:r>
            <w:r w:rsidRPr="00953971">
              <w:t>Уменьшение налоговой нагрузки</w:t>
            </w:r>
          </w:p>
          <w:p w14:paraId="5354524E" w14:textId="77777777" w:rsidR="001B191B" w:rsidRPr="000E3214" w:rsidRDefault="00953971" w:rsidP="001B191B">
            <w:r>
              <w:t xml:space="preserve">4 </w:t>
            </w:r>
            <w:r w:rsidRPr="00953971">
              <w:t xml:space="preserve">Простота смены </w:t>
            </w:r>
            <w:r>
              <w:t xml:space="preserve">оператора </w:t>
            </w:r>
          </w:p>
        </w:tc>
        <w:tc>
          <w:tcPr>
            <w:tcW w:w="4786" w:type="dxa"/>
            <w:shd w:val="clear" w:color="auto" w:fill="auto"/>
          </w:tcPr>
          <w:p w14:paraId="64E65E37" w14:textId="77777777" w:rsidR="004E4392" w:rsidRPr="001B191B" w:rsidRDefault="004E4392" w:rsidP="001B191B">
            <w:pPr>
              <w:jc w:val="center"/>
              <w:rPr>
                <w:b/>
              </w:rPr>
            </w:pPr>
            <w:r w:rsidRPr="001B191B">
              <w:rPr>
                <w:b/>
              </w:rPr>
              <w:t>Слабые стороны</w:t>
            </w:r>
          </w:p>
          <w:p w14:paraId="74B942B0" w14:textId="77777777" w:rsidR="00290E2B" w:rsidRDefault="00290E2B" w:rsidP="001B191B">
            <w:r w:rsidRPr="000E3214">
              <w:t>1 Высокая стоимость услуг</w:t>
            </w:r>
          </w:p>
          <w:p w14:paraId="02404A8F" w14:textId="77777777" w:rsidR="00953971" w:rsidRDefault="00953971" w:rsidP="001B191B">
            <w:r>
              <w:t>2 Зависимость от сторонних фирм</w:t>
            </w:r>
          </w:p>
          <w:p w14:paraId="777903B9" w14:textId="77777777" w:rsidR="00953971" w:rsidRDefault="00953971" w:rsidP="001B191B">
            <w:r>
              <w:t xml:space="preserve">3 </w:t>
            </w:r>
            <w:r w:rsidRPr="00953971">
              <w:t>Возможность утечки конфиденциальной информации о вашей компании</w:t>
            </w:r>
          </w:p>
          <w:p w14:paraId="7890BDC0" w14:textId="77777777" w:rsidR="00953971" w:rsidRPr="000E3214" w:rsidRDefault="00953971" w:rsidP="001B191B">
            <w:r>
              <w:t xml:space="preserve">4 </w:t>
            </w:r>
            <w:r w:rsidRPr="00953971">
              <w:t>Отсутствие полного контроля над работой персонала</w:t>
            </w:r>
          </w:p>
        </w:tc>
      </w:tr>
      <w:tr w:rsidR="004E4392" w:rsidRPr="000E3214" w14:paraId="65BE7365" w14:textId="77777777" w:rsidTr="00F74A25">
        <w:tc>
          <w:tcPr>
            <w:tcW w:w="4785" w:type="dxa"/>
            <w:shd w:val="clear" w:color="auto" w:fill="auto"/>
          </w:tcPr>
          <w:p w14:paraId="35B50DC9" w14:textId="77777777" w:rsidR="004E4392" w:rsidRPr="001B191B" w:rsidRDefault="004E4392" w:rsidP="001B191B">
            <w:pPr>
              <w:jc w:val="center"/>
              <w:rPr>
                <w:b/>
              </w:rPr>
            </w:pPr>
            <w:r w:rsidRPr="001B191B">
              <w:rPr>
                <w:b/>
              </w:rPr>
              <w:t>Возможности</w:t>
            </w:r>
          </w:p>
          <w:p w14:paraId="7DDE995B" w14:textId="77777777" w:rsidR="00290E2B" w:rsidRDefault="00290E2B" w:rsidP="001B191B">
            <w:r w:rsidRPr="000E3214">
              <w:t>1 Оперативно входить на новые рынки</w:t>
            </w:r>
          </w:p>
          <w:p w14:paraId="5FAE20E2" w14:textId="77777777" w:rsidR="00953971" w:rsidRDefault="00953971" w:rsidP="001B191B">
            <w:pPr>
              <w:rPr>
                <w:rFonts w:ascii="Roboto-Regular" w:hAnsi="Roboto-Regular"/>
                <w:color w:val="000000"/>
                <w:sz w:val="23"/>
                <w:szCs w:val="23"/>
                <w:shd w:val="clear" w:color="auto" w:fill="FFFFFF"/>
              </w:rPr>
            </w:pPr>
            <w:r>
              <w:t xml:space="preserve">2 </w:t>
            </w:r>
            <w:r>
              <w:rPr>
                <w:rFonts w:ascii="Roboto-Regular" w:hAnsi="Roboto-Regular"/>
                <w:color w:val="000000"/>
                <w:sz w:val="23"/>
                <w:szCs w:val="23"/>
                <w:shd w:val="clear" w:color="auto" w:fill="FFFFFF"/>
              </w:rPr>
              <w:t>Избавление от неэффективных или непрофильных бизнес-процессов (таких как распределение, наем персонала, ремонт оборудования и т.д.)</w:t>
            </w:r>
          </w:p>
          <w:p w14:paraId="36305C70" w14:textId="77777777" w:rsidR="00395F91" w:rsidRPr="000E3214" w:rsidRDefault="00395F91" w:rsidP="001B191B">
            <w:r>
              <w:rPr>
                <w:rFonts w:ascii="Roboto-Regular" w:hAnsi="Roboto-Regular"/>
                <w:color w:val="000000"/>
                <w:sz w:val="23"/>
                <w:szCs w:val="23"/>
                <w:shd w:val="clear" w:color="auto" w:fill="FFFFFF"/>
              </w:rPr>
              <w:t xml:space="preserve">3 Возможность </w:t>
            </w:r>
            <w:r w:rsidRPr="00395F91">
              <w:rPr>
                <w:rFonts w:ascii="Roboto-Regular" w:hAnsi="Roboto-Regular"/>
                <w:color w:val="000000"/>
                <w:sz w:val="23"/>
                <w:szCs w:val="23"/>
                <w:shd w:val="clear" w:color="auto" w:fill="FFFFFF"/>
              </w:rPr>
              <w:t>существенно сократить себестоимость продукции</w:t>
            </w:r>
            <w:r>
              <w:rPr>
                <w:rFonts w:ascii="Roboto-Regular" w:hAnsi="Roboto-Regular"/>
                <w:color w:val="000000"/>
                <w:sz w:val="23"/>
                <w:szCs w:val="23"/>
                <w:shd w:val="clear" w:color="auto" w:fill="FFFFFF"/>
              </w:rPr>
              <w:br/>
              <w:t>4 Прозрачность процесса перемещения грузов</w:t>
            </w:r>
          </w:p>
        </w:tc>
        <w:tc>
          <w:tcPr>
            <w:tcW w:w="4786" w:type="dxa"/>
            <w:shd w:val="clear" w:color="auto" w:fill="auto"/>
          </w:tcPr>
          <w:p w14:paraId="78570276" w14:textId="77777777" w:rsidR="004E4392" w:rsidRPr="001B191B" w:rsidRDefault="004E4392" w:rsidP="001B191B">
            <w:pPr>
              <w:jc w:val="center"/>
              <w:rPr>
                <w:b/>
              </w:rPr>
            </w:pPr>
            <w:r w:rsidRPr="001B191B">
              <w:rPr>
                <w:b/>
              </w:rPr>
              <w:t>Угрозы</w:t>
            </w:r>
          </w:p>
          <w:p w14:paraId="3D065789" w14:textId="77777777" w:rsidR="00290E2B" w:rsidRDefault="00290E2B" w:rsidP="001B191B">
            <w:r w:rsidRPr="000E3214">
              <w:t>1 Риск потери склада при не</w:t>
            </w:r>
            <w:r w:rsidR="00BB5DCF" w:rsidRPr="000E3214">
              <w:t xml:space="preserve"> </w:t>
            </w:r>
            <w:r w:rsidRPr="000E3214">
              <w:t>продлении договора</w:t>
            </w:r>
            <w:r w:rsidR="00395F91">
              <w:br/>
              <w:t xml:space="preserve">2 Не соответствие обещанного </w:t>
            </w:r>
            <w:r w:rsidR="00395F91" w:rsidRPr="00395F91">
              <w:t>большо</w:t>
            </w:r>
            <w:r w:rsidR="00395F91">
              <w:t xml:space="preserve">го </w:t>
            </w:r>
            <w:r w:rsidR="00395F91" w:rsidRPr="00395F91">
              <w:t>поток</w:t>
            </w:r>
            <w:r w:rsidR="00395F91">
              <w:t>а</w:t>
            </w:r>
            <w:r w:rsidR="00395F91" w:rsidRPr="00395F91">
              <w:t xml:space="preserve"> товаров на склад логистического оператора</w:t>
            </w:r>
            <w:r w:rsidR="00395F91">
              <w:t xml:space="preserve"> от клиента</w:t>
            </w:r>
            <w:r w:rsidR="00395F91">
              <w:br/>
              <w:t>3 Низкое качество выполняемых логистических операций</w:t>
            </w:r>
          </w:p>
          <w:p w14:paraId="3759078D" w14:textId="77777777" w:rsidR="00395F91" w:rsidRDefault="00395F91" w:rsidP="001B191B">
            <w:r>
              <w:t>4 О</w:t>
            </w:r>
            <w:r w:rsidRPr="00395F91">
              <w:t>шибки в расчетах внутри компании по сезонным объемам логистических услуг</w:t>
            </w:r>
          </w:p>
          <w:p w14:paraId="6D836B76" w14:textId="77777777" w:rsidR="00395F91" w:rsidRPr="000E3214" w:rsidRDefault="00395F91" w:rsidP="001B191B">
            <w:pPr>
              <w:jc w:val="center"/>
            </w:pPr>
          </w:p>
        </w:tc>
      </w:tr>
    </w:tbl>
    <w:p w14:paraId="565DC853" w14:textId="77777777" w:rsidR="0087647E" w:rsidRPr="00EA1B52" w:rsidRDefault="0087647E" w:rsidP="0087647E">
      <w:pPr>
        <w:jc w:val="both"/>
        <w:rPr>
          <w:sz w:val="28"/>
          <w:szCs w:val="28"/>
        </w:rPr>
      </w:pPr>
    </w:p>
    <w:p w14:paraId="66DB01CD" w14:textId="77777777" w:rsidR="00122AC0" w:rsidRDefault="00122AC0" w:rsidP="0001483C">
      <w:pPr>
        <w:tabs>
          <w:tab w:val="left" w:pos="7329"/>
        </w:tabs>
        <w:rPr>
          <w:sz w:val="28"/>
          <w:szCs w:val="28"/>
        </w:rPr>
      </w:pPr>
    </w:p>
    <w:p w14:paraId="7AE0F3A7" w14:textId="77777777" w:rsidR="0087647E" w:rsidRDefault="0087647E" w:rsidP="0001483C">
      <w:pPr>
        <w:tabs>
          <w:tab w:val="left" w:pos="7329"/>
        </w:tabs>
        <w:rPr>
          <w:sz w:val="28"/>
          <w:szCs w:val="28"/>
        </w:rPr>
      </w:pPr>
    </w:p>
    <w:p w14:paraId="22F05A3C" w14:textId="77777777" w:rsidR="0087647E" w:rsidRDefault="0087647E" w:rsidP="0001483C">
      <w:pPr>
        <w:tabs>
          <w:tab w:val="left" w:pos="7329"/>
        </w:tabs>
        <w:rPr>
          <w:sz w:val="28"/>
          <w:szCs w:val="28"/>
        </w:rPr>
      </w:pPr>
    </w:p>
    <w:p w14:paraId="79C28057" w14:textId="77777777" w:rsidR="0087647E" w:rsidRDefault="0087647E" w:rsidP="0001483C">
      <w:pPr>
        <w:tabs>
          <w:tab w:val="left" w:pos="7329"/>
        </w:tabs>
        <w:rPr>
          <w:sz w:val="28"/>
          <w:szCs w:val="28"/>
        </w:rPr>
      </w:pPr>
    </w:p>
    <w:p w14:paraId="35C293ED" w14:textId="77777777" w:rsidR="00A95D85" w:rsidRDefault="00A95D8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4B1AA91" w14:textId="77777777" w:rsidR="0087647E" w:rsidRPr="00A95D85" w:rsidRDefault="00A95D85" w:rsidP="00A95D85">
      <w:pPr>
        <w:tabs>
          <w:tab w:val="left" w:pos="7329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A95D85">
        <w:rPr>
          <w:b/>
          <w:sz w:val="28"/>
          <w:szCs w:val="28"/>
        </w:rPr>
        <w:lastRenderedPageBreak/>
        <w:t>5 ОПРЕДЕЛЕНИЕ ПОТРЕБНОСТИ В СКЛАДСКОЙ ТЕХНИКЕ (ЭЛЕКТРОПОГРУЗЧИКАХ)</w:t>
      </w:r>
    </w:p>
    <w:p w14:paraId="2EE92A62" w14:textId="77777777" w:rsidR="00D46DBD" w:rsidRPr="00D17DFE" w:rsidRDefault="00D46DBD" w:rsidP="00D46DBD">
      <w:pPr>
        <w:tabs>
          <w:tab w:val="left" w:pos="7329"/>
        </w:tabs>
        <w:spacing w:line="360" w:lineRule="auto"/>
        <w:ind w:firstLine="709"/>
        <w:jc w:val="center"/>
        <w:rPr>
          <w:sz w:val="28"/>
          <w:szCs w:val="28"/>
        </w:rPr>
      </w:pPr>
    </w:p>
    <w:p w14:paraId="420BC3CC" w14:textId="77777777" w:rsidR="005D3C39" w:rsidRPr="00D17DFE" w:rsidRDefault="005D3C39" w:rsidP="00D46DBD">
      <w:pPr>
        <w:tabs>
          <w:tab w:val="left" w:pos="7329"/>
        </w:tabs>
        <w:spacing w:line="360" w:lineRule="auto"/>
        <w:ind w:firstLine="709"/>
        <w:jc w:val="both"/>
        <w:rPr>
          <w:sz w:val="28"/>
          <w:szCs w:val="28"/>
        </w:rPr>
      </w:pPr>
      <w:r w:rsidRPr="00D17DFE">
        <w:rPr>
          <w:sz w:val="28"/>
          <w:szCs w:val="28"/>
        </w:rPr>
        <w:t>Выбор типа и определения количества средств механизации основ на принятой схеме технического процесса и схем размещения технического оборудования на складе. Задача технического оснащения склада включает в себя ряд отдельных задач:</w:t>
      </w:r>
    </w:p>
    <w:p w14:paraId="58634CEA" w14:textId="77777777" w:rsidR="005D3C39" w:rsidRPr="00D17DFE" w:rsidRDefault="005D3C39" w:rsidP="00B64054">
      <w:pPr>
        <w:pStyle w:val="aa"/>
        <w:numPr>
          <w:ilvl w:val="0"/>
          <w:numId w:val="9"/>
        </w:numPr>
        <w:tabs>
          <w:tab w:val="left" w:pos="732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7DFE">
        <w:rPr>
          <w:rFonts w:ascii="Times New Roman" w:hAnsi="Times New Roman"/>
          <w:sz w:val="28"/>
          <w:szCs w:val="28"/>
        </w:rPr>
        <w:t>Разработка схемы механических операций технологического процесса;</w:t>
      </w:r>
    </w:p>
    <w:p w14:paraId="748A84BF" w14:textId="77777777" w:rsidR="00D17DFE" w:rsidRDefault="005D3C39" w:rsidP="00D17DFE">
      <w:pPr>
        <w:pStyle w:val="aa"/>
        <w:numPr>
          <w:ilvl w:val="0"/>
          <w:numId w:val="9"/>
        </w:numPr>
        <w:tabs>
          <w:tab w:val="left" w:pos="732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7DFE">
        <w:rPr>
          <w:rFonts w:ascii="Times New Roman" w:hAnsi="Times New Roman"/>
          <w:sz w:val="28"/>
          <w:szCs w:val="28"/>
        </w:rPr>
        <w:t>Выбор типов подъёмно-транспортного оборудования;</w:t>
      </w:r>
    </w:p>
    <w:p w14:paraId="01138821" w14:textId="77777777" w:rsidR="00D17DFE" w:rsidRDefault="005D3C39" w:rsidP="00D17DFE">
      <w:pPr>
        <w:pStyle w:val="aa"/>
        <w:numPr>
          <w:ilvl w:val="0"/>
          <w:numId w:val="9"/>
        </w:numPr>
        <w:tabs>
          <w:tab w:val="left" w:pos="7329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17DFE">
        <w:rPr>
          <w:rFonts w:ascii="Times New Roman" w:hAnsi="Times New Roman"/>
          <w:sz w:val="28"/>
          <w:szCs w:val="28"/>
        </w:rPr>
        <w:t>Расчёт потребности в подъёмно-транспортном оборудовании.</w:t>
      </w:r>
    </w:p>
    <w:p w14:paraId="655A0D76" w14:textId="77777777" w:rsidR="005D3C39" w:rsidRPr="00D17DFE" w:rsidRDefault="005D3C39" w:rsidP="00D17DFE">
      <w:pPr>
        <w:tabs>
          <w:tab w:val="left" w:pos="7329"/>
        </w:tabs>
        <w:spacing w:line="360" w:lineRule="auto"/>
        <w:jc w:val="both"/>
        <w:rPr>
          <w:sz w:val="28"/>
          <w:szCs w:val="28"/>
        </w:rPr>
      </w:pPr>
      <w:r w:rsidRPr="00D17DFE">
        <w:rPr>
          <w:sz w:val="28"/>
          <w:szCs w:val="28"/>
        </w:rPr>
        <w:t xml:space="preserve">Таблица </w:t>
      </w:r>
      <w:r w:rsidR="00051C45">
        <w:rPr>
          <w:sz w:val="28"/>
          <w:szCs w:val="28"/>
        </w:rPr>
        <w:t>9</w:t>
      </w:r>
      <w:r w:rsidRPr="00D17DFE">
        <w:rPr>
          <w:sz w:val="28"/>
          <w:szCs w:val="28"/>
        </w:rPr>
        <w:t xml:space="preserve"> – Исходные данные для расчёта потребности компании в складской технике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2278"/>
        <w:gridCol w:w="1800"/>
        <w:gridCol w:w="1847"/>
        <w:gridCol w:w="1776"/>
      </w:tblGrid>
      <w:tr w:rsidR="005D3C39" w:rsidRPr="00B64054" w14:paraId="0582C054" w14:textId="77777777" w:rsidTr="00B64054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14:paraId="4AC35FE7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№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44305C6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Показатель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A414323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Единица измерения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4B97720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Обозначение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2A1BBF33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Значение</w:t>
            </w:r>
          </w:p>
        </w:tc>
      </w:tr>
      <w:tr w:rsidR="005D3C39" w:rsidRPr="00B64054" w14:paraId="03CE6650" w14:textId="77777777" w:rsidTr="00B64054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14:paraId="0418FDDB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1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4DCF7BE5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2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BD0E905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3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8881CB7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4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8C25F49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5</w:t>
            </w:r>
          </w:p>
        </w:tc>
      </w:tr>
      <w:tr w:rsidR="005D3C39" w:rsidRPr="00B64054" w14:paraId="449D49AA" w14:textId="77777777" w:rsidTr="00B64054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14:paraId="2037C908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1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727F3B4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Уровень механизации работ по погрузке и разгрузке товара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2BCF1EA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r w:rsidRPr="00B64054">
              <w:t>%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599A0AF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proofErr w:type="spellStart"/>
            <w:r w:rsidRPr="00B64054">
              <w:t>У</w:t>
            </w:r>
            <w:r w:rsidRPr="00B64054">
              <w:rPr>
                <w:vertAlign w:val="subscript"/>
              </w:rPr>
              <w:t>мех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</w:tcPr>
          <w:p w14:paraId="01B62B07" w14:textId="77777777" w:rsidR="005D3C39" w:rsidRPr="00B64054" w:rsidRDefault="00350565" w:rsidP="00B64054">
            <w:pPr>
              <w:tabs>
                <w:tab w:val="left" w:pos="7329"/>
              </w:tabs>
              <w:jc w:val="center"/>
            </w:pPr>
            <w:r w:rsidRPr="00B64054">
              <w:t>73</w:t>
            </w:r>
          </w:p>
        </w:tc>
      </w:tr>
      <w:tr w:rsidR="005D3C39" w:rsidRPr="00B64054" w14:paraId="02C6BA00" w14:textId="77777777" w:rsidTr="00B64054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14:paraId="611FD959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2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DE20CF7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 xml:space="preserve">Время цикла </w:t>
            </w:r>
            <w:proofErr w:type="spellStart"/>
            <w:r w:rsidRPr="00B64054">
              <w:t>электропогрузчкика</w:t>
            </w:r>
            <w:proofErr w:type="spellEnd"/>
            <w:r w:rsidRPr="00B64054">
              <w:t xml:space="preserve"> на операции разгрузки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04182D36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r w:rsidRPr="00B64054">
              <w:t>с</w:t>
            </w:r>
            <w:r w:rsidRPr="00B64054">
              <w:rPr>
                <w:lang w:val="en-US"/>
              </w:rPr>
              <w:t>/</w:t>
            </w:r>
            <w:r w:rsidRPr="00B64054">
              <w:t>поддон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E8B1D0D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proofErr w:type="spellStart"/>
            <w:r w:rsidRPr="00B64054">
              <w:t>Т</w:t>
            </w:r>
            <w:r w:rsidRPr="00B64054">
              <w:rPr>
                <w:vertAlign w:val="subscript"/>
              </w:rPr>
              <w:t>цик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</w:tcPr>
          <w:p w14:paraId="29E64A8D" w14:textId="77777777" w:rsidR="005D3C39" w:rsidRPr="00B64054" w:rsidRDefault="00350565" w:rsidP="00B64054">
            <w:pPr>
              <w:tabs>
                <w:tab w:val="left" w:pos="7329"/>
              </w:tabs>
              <w:jc w:val="center"/>
            </w:pPr>
            <w:r w:rsidRPr="00B64054">
              <w:t>235</w:t>
            </w:r>
          </w:p>
        </w:tc>
      </w:tr>
      <w:tr w:rsidR="005D3C39" w:rsidRPr="00B64054" w14:paraId="7F06EECF" w14:textId="77777777" w:rsidTr="00B64054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14:paraId="1CDA3D03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3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B63599B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Количество часов в рабочей смене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D718506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r w:rsidRPr="00B64054">
              <w:t>ч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708F870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proofErr w:type="spellStart"/>
            <w:r w:rsidRPr="00B64054">
              <w:t>Т</w:t>
            </w:r>
            <w:r w:rsidRPr="00B64054">
              <w:rPr>
                <w:vertAlign w:val="subscript"/>
              </w:rPr>
              <w:t>смен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</w:tcPr>
          <w:p w14:paraId="2E2FE8E9" w14:textId="77777777" w:rsidR="005D3C39" w:rsidRPr="00B64054" w:rsidRDefault="00350565" w:rsidP="00B64054">
            <w:pPr>
              <w:tabs>
                <w:tab w:val="left" w:pos="7329"/>
              </w:tabs>
              <w:jc w:val="center"/>
            </w:pPr>
            <w:r w:rsidRPr="00B64054">
              <w:t>8</w:t>
            </w:r>
          </w:p>
        </w:tc>
      </w:tr>
      <w:tr w:rsidR="005D3C39" w:rsidRPr="00B64054" w14:paraId="1FC945B6" w14:textId="77777777" w:rsidTr="00B64054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14:paraId="480475EE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4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E2D19AE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Коэффициент использования техники по времени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33F0978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r w:rsidRPr="00B64054">
              <w:t>-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45B11BE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proofErr w:type="spellStart"/>
            <w:r w:rsidRPr="00B64054">
              <w:t>К</w:t>
            </w:r>
            <w:r w:rsidRPr="00B64054">
              <w:rPr>
                <w:vertAlign w:val="subscript"/>
              </w:rPr>
              <w:t>исп.вр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</w:tcPr>
          <w:p w14:paraId="24C47500" w14:textId="77777777" w:rsidR="005D3C39" w:rsidRPr="00B64054" w:rsidRDefault="00350565" w:rsidP="00B64054">
            <w:pPr>
              <w:tabs>
                <w:tab w:val="left" w:pos="7329"/>
              </w:tabs>
              <w:jc w:val="center"/>
            </w:pPr>
            <w:r w:rsidRPr="00B64054">
              <w:t>0,75</w:t>
            </w:r>
          </w:p>
        </w:tc>
      </w:tr>
      <w:tr w:rsidR="005D3C39" w:rsidRPr="00B64054" w14:paraId="2DAFBF78" w14:textId="77777777" w:rsidTr="00B64054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14:paraId="07842040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5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2D5F583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Коэффициент готовности механизмов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538A09F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r w:rsidRPr="00B64054">
              <w:t>-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876BB52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proofErr w:type="spellStart"/>
            <w:r w:rsidRPr="00B64054">
              <w:t>К</w:t>
            </w:r>
            <w:r w:rsidRPr="00B64054">
              <w:rPr>
                <w:vertAlign w:val="subscript"/>
              </w:rPr>
              <w:t>гот.мех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</w:tcPr>
          <w:p w14:paraId="3DFCFE2C" w14:textId="77777777" w:rsidR="005D3C39" w:rsidRPr="00B64054" w:rsidRDefault="00350565" w:rsidP="00B64054">
            <w:pPr>
              <w:tabs>
                <w:tab w:val="left" w:pos="7329"/>
              </w:tabs>
              <w:jc w:val="center"/>
            </w:pPr>
            <w:r w:rsidRPr="00B64054">
              <w:t>0,8</w:t>
            </w:r>
          </w:p>
        </w:tc>
      </w:tr>
      <w:tr w:rsidR="005D3C39" w:rsidRPr="00B64054" w14:paraId="163AFB9C" w14:textId="77777777" w:rsidTr="00B64054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14:paraId="4A511E22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6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24FDD964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Коэффициент запаса техники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39899F67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r w:rsidRPr="00B64054">
              <w:t>-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FB51698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proofErr w:type="spellStart"/>
            <w:r w:rsidRPr="00B64054">
              <w:t>К</w:t>
            </w:r>
            <w:r w:rsidRPr="00B64054">
              <w:rPr>
                <w:vertAlign w:val="subscript"/>
              </w:rPr>
              <w:t>зап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</w:tcPr>
          <w:p w14:paraId="1130BFCE" w14:textId="77777777" w:rsidR="005D3C39" w:rsidRPr="00B64054" w:rsidRDefault="00350565" w:rsidP="00B64054">
            <w:pPr>
              <w:tabs>
                <w:tab w:val="left" w:pos="7329"/>
              </w:tabs>
              <w:jc w:val="center"/>
            </w:pPr>
            <w:r w:rsidRPr="00B64054">
              <w:t>1,1</w:t>
            </w:r>
          </w:p>
        </w:tc>
      </w:tr>
      <w:tr w:rsidR="005D3C39" w:rsidRPr="00B64054" w14:paraId="57915A4F" w14:textId="77777777" w:rsidTr="00B64054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14:paraId="6FD344DE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7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705F781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Коэффициент неравномерности</w:t>
            </w:r>
            <w:r w:rsidR="00B62E44" w:rsidRPr="00B64054">
              <w:t xml:space="preserve"> поступления груза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AF4D745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r w:rsidRPr="00B64054">
              <w:t>-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DF34FE0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proofErr w:type="spellStart"/>
            <w:r w:rsidRPr="00B64054">
              <w:t>К</w:t>
            </w:r>
            <w:r w:rsidRPr="00B64054">
              <w:rPr>
                <w:vertAlign w:val="subscript"/>
              </w:rPr>
              <w:t>нер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</w:tcPr>
          <w:p w14:paraId="7A4C2E18" w14:textId="77777777" w:rsidR="005D3C39" w:rsidRPr="00B64054" w:rsidRDefault="00350565" w:rsidP="00B64054">
            <w:pPr>
              <w:tabs>
                <w:tab w:val="left" w:pos="7329"/>
              </w:tabs>
              <w:jc w:val="center"/>
            </w:pPr>
            <w:r w:rsidRPr="00B64054">
              <w:t>1,38</w:t>
            </w:r>
          </w:p>
        </w:tc>
      </w:tr>
      <w:tr w:rsidR="005D3C39" w:rsidRPr="00B64054" w14:paraId="3D107828" w14:textId="77777777" w:rsidTr="00B64054">
        <w:trPr>
          <w:jc w:val="center"/>
        </w:trPr>
        <w:tc>
          <w:tcPr>
            <w:tcW w:w="1914" w:type="dxa"/>
            <w:shd w:val="clear" w:color="auto" w:fill="auto"/>
            <w:vAlign w:val="center"/>
          </w:tcPr>
          <w:p w14:paraId="7E4271D2" w14:textId="77777777" w:rsidR="005D3C39" w:rsidRPr="00B64054" w:rsidRDefault="005D3C39" w:rsidP="00B64054">
            <w:pPr>
              <w:tabs>
                <w:tab w:val="left" w:pos="7329"/>
              </w:tabs>
              <w:jc w:val="center"/>
            </w:pPr>
            <w:r w:rsidRPr="00B64054">
              <w:t>8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56157F6C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r w:rsidRPr="00B64054">
              <w:t>Число рабочих дней в году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11C62F13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r w:rsidRPr="00B64054">
              <w:t>дни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7B08A166" w14:textId="77777777" w:rsidR="005D3C39" w:rsidRPr="00B64054" w:rsidRDefault="00B62E44" w:rsidP="00B64054">
            <w:pPr>
              <w:tabs>
                <w:tab w:val="left" w:pos="7329"/>
              </w:tabs>
              <w:jc w:val="center"/>
            </w:pPr>
            <w:proofErr w:type="spellStart"/>
            <w:r w:rsidRPr="00B64054">
              <w:t>Д</w:t>
            </w:r>
            <w:r w:rsidRPr="00B64054">
              <w:rPr>
                <w:vertAlign w:val="subscript"/>
              </w:rPr>
              <w:t>раб</w:t>
            </w:r>
            <w:proofErr w:type="spellEnd"/>
          </w:p>
        </w:tc>
        <w:tc>
          <w:tcPr>
            <w:tcW w:w="1915" w:type="dxa"/>
            <w:shd w:val="clear" w:color="auto" w:fill="auto"/>
            <w:vAlign w:val="center"/>
          </w:tcPr>
          <w:p w14:paraId="1524BA6C" w14:textId="77777777" w:rsidR="005D3C39" w:rsidRPr="00B64054" w:rsidRDefault="00350565" w:rsidP="00B64054">
            <w:pPr>
              <w:tabs>
                <w:tab w:val="left" w:pos="7329"/>
              </w:tabs>
              <w:jc w:val="center"/>
            </w:pPr>
            <w:r w:rsidRPr="00B64054">
              <w:t>254</w:t>
            </w:r>
          </w:p>
        </w:tc>
      </w:tr>
    </w:tbl>
    <w:p w14:paraId="3BDE75D7" w14:textId="77777777" w:rsidR="00B62E44" w:rsidRPr="00B64054" w:rsidRDefault="00B62E44" w:rsidP="00B64054">
      <w:pPr>
        <w:tabs>
          <w:tab w:val="left" w:pos="7329"/>
        </w:tabs>
        <w:spacing w:line="360" w:lineRule="auto"/>
        <w:ind w:firstLine="709"/>
        <w:jc w:val="both"/>
        <w:rPr>
          <w:sz w:val="28"/>
          <w:szCs w:val="28"/>
        </w:rPr>
      </w:pPr>
      <w:r w:rsidRPr="00B64054">
        <w:rPr>
          <w:sz w:val="28"/>
          <w:szCs w:val="28"/>
        </w:rPr>
        <w:t xml:space="preserve">Формула для расчёта потребного количества </w:t>
      </w:r>
      <w:r w:rsidR="00350565" w:rsidRPr="00B64054">
        <w:rPr>
          <w:sz w:val="28"/>
          <w:szCs w:val="28"/>
        </w:rPr>
        <w:t>э</w:t>
      </w:r>
      <w:r w:rsidR="00B64054">
        <w:rPr>
          <w:sz w:val="28"/>
          <w:szCs w:val="28"/>
        </w:rPr>
        <w:t>лектропогрузчиков имеет вид: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72"/>
        <w:gridCol w:w="683"/>
      </w:tblGrid>
      <w:tr w:rsidR="00B62E44" w:rsidRPr="00B64054" w14:paraId="4C5F8442" w14:textId="77777777" w:rsidTr="001B191B">
        <w:tc>
          <w:tcPr>
            <w:tcW w:w="9180" w:type="dxa"/>
            <w:shd w:val="clear" w:color="auto" w:fill="auto"/>
            <w:vAlign w:val="center"/>
          </w:tcPr>
          <w:p w14:paraId="605B94BE" w14:textId="77777777" w:rsidR="00B62E44" w:rsidRPr="00B64054" w:rsidRDefault="00B64054" w:rsidP="001B191B">
            <w:pPr>
              <w:tabs>
                <w:tab w:val="left" w:pos="7329"/>
              </w:tabs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w:lastRenderedPageBreak/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Г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приб.груз.пак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Т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цик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нер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мех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раб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×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мех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×100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зап</m:t>
                    </m:r>
                  </m:sub>
                </m:sSub>
              </m:oMath>
            </m:oMathPara>
          </w:p>
        </w:tc>
        <w:tc>
          <w:tcPr>
            <w:tcW w:w="391" w:type="dxa"/>
            <w:shd w:val="clear" w:color="auto" w:fill="auto"/>
            <w:vAlign w:val="center"/>
          </w:tcPr>
          <w:p w14:paraId="34661C7C" w14:textId="77777777" w:rsidR="00B62E44" w:rsidRPr="00B64054" w:rsidRDefault="00BC0EFB" w:rsidP="001B191B">
            <w:pPr>
              <w:tabs>
                <w:tab w:val="left" w:pos="7329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B64054">
              <w:rPr>
                <w:sz w:val="28"/>
                <w:szCs w:val="28"/>
              </w:rPr>
              <w:t>(</w:t>
            </w:r>
            <w:r w:rsidR="00D17DFE">
              <w:rPr>
                <w:sz w:val="28"/>
                <w:szCs w:val="28"/>
              </w:rPr>
              <w:t>26</w:t>
            </w:r>
            <w:r w:rsidRPr="00B64054">
              <w:rPr>
                <w:sz w:val="28"/>
                <w:szCs w:val="28"/>
              </w:rPr>
              <w:t>)</w:t>
            </w:r>
          </w:p>
        </w:tc>
      </w:tr>
    </w:tbl>
    <w:p w14:paraId="0761AF32" w14:textId="77777777" w:rsidR="005D3C39" w:rsidRPr="00B64054" w:rsidRDefault="00BC0EFB" w:rsidP="00B64054">
      <w:pPr>
        <w:tabs>
          <w:tab w:val="left" w:pos="7329"/>
        </w:tabs>
        <w:spacing w:line="360" w:lineRule="auto"/>
        <w:ind w:firstLine="709"/>
        <w:jc w:val="both"/>
        <w:rPr>
          <w:sz w:val="28"/>
          <w:szCs w:val="28"/>
        </w:rPr>
      </w:pPr>
      <w:r w:rsidRPr="00B64054">
        <w:rPr>
          <w:sz w:val="28"/>
          <w:szCs w:val="28"/>
        </w:rPr>
        <w:t>Годовая грузоподъёмность по прибытию грузовых пакетов рассчитывается по следующей формуле: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72"/>
        <w:gridCol w:w="683"/>
      </w:tblGrid>
      <w:tr w:rsidR="00BC0EFB" w:rsidRPr="00B64054" w14:paraId="35D50596" w14:textId="77777777" w:rsidTr="00B64054">
        <w:tc>
          <w:tcPr>
            <w:tcW w:w="9039" w:type="dxa"/>
          </w:tcPr>
          <w:p w14:paraId="498AD520" w14:textId="77777777" w:rsidR="00BC0EFB" w:rsidRPr="00B64054" w:rsidRDefault="00FE5A1A" w:rsidP="00B64054">
            <w:pPr>
              <w:tabs>
                <w:tab w:val="left" w:pos="7329"/>
              </w:tabs>
              <w:spacing w:line="360" w:lineRule="auto"/>
              <w:rPr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приб.груз.пак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Г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приб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a×b×c×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гр.пак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532" w:type="dxa"/>
          </w:tcPr>
          <w:p w14:paraId="6E1EFCCC" w14:textId="77777777" w:rsidR="00BC0EFB" w:rsidRPr="00B64054" w:rsidRDefault="00BC0EFB" w:rsidP="00B64054">
            <w:pPr>
              <w:tabs>
                <w:tab w:val="left" w:pos="7329"/>
              </w:tabs>
              <w:spacing w:line="360" w:lineRule="auto"/>
              <w:rPr>
                <w:sz w:val="28"/>
                <w:szCs w:val="28"/>
              </w:rPr>
            </w:pPr>
            <w:r w:rsidRPr="00B64054">
              <w:rPr>
                <w:sz w:val="28"/>
                <w:szCs w:val="28"/>
              </w:rPr>
              <w:t>(</w:t>
            </w:r>
            <w:r w:rsidR="00D17DFE">
              <w:rPr>
                <w:sz w:val="28"/>
                <w:szCs w:val="28"/>
              </w:rPr>
              <w:t>27</w:t>
            </w:r>
            <w:r w:rsidRPr="00B64054">
              <w:rPr>
                <w:sz w:val="28"/>
                <w:szCs w:val="28"/>
              </w:rPr>
              <w:t>)</w:t>
            </w:r>
          </w:p>
        </w:tc>
      </w:tr>
      <w:tr w:rsidR="00BC0EFB" w:rsidRPr="00B64054" w14:paraId="7878C9A3" w14:textId="77777777" w:rsidTr="00B64054">
        <w:tc>
          <w:tcPr>
            <w:tcW w:w="9571" w:type="dxa"/>
            <w:gridSpan w:val="2"/>
          </w:tcPr>
          <w:p w14:paraId="48441F7D" w14:textId="77777777" w:rsidR="00BC0EFB" w:rsidRPr="00B64054" w:rsidRDefault="00FE5A1A" w:rsidP="00B64054">
            <w:pPr>
              <w:tabs>
                <w:tab w:val="left" w:pos="7329"/>
              </w:tabs>
              <w:spacing w:line="360" w:lineRule="auto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приб.груз.пак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8800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0,018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0,46×0,15×0,22×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1,008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=7363 пак</m:t>
                </m:r>
              </m:oMath>
            </m:oMathPara>
          </w:p>
        </w:tc>
      </w:tr>
    </w:tbl>
    <w:p w14:paraId="4CDC5A24" w14:textId="77777777" w:rsidR="00BC0EFB" w:rsidRPr="00B64054" w:rsidRDefault="00BC0EFB" w:rsidP="00B64054">
      <w:pPr>
        <w:tabs>
          <w:tab w:val="left" w:pos="7329"/>
        </w:tabs>
        <w:spacing w:line="360" w:lineRule="auto"/>
        <w:ind w:firstLine="709"/>
        <w:rPr>
          <w:sz w:val="28"/>
          <w:szCs w:val="28"/>
        </w:rPr>
      </w:pPr>
      <w:r w:rsidRPr="00B64054">
        <w:rPr>
          <w:sz w:val="28"/>
          <w:szCs w:val="28"/>
        </w:rPr>
        <w:t>Годовой грузооборот по прибытию грузовых пакетов рассчитывается на основе исходных данных таблицы 1.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72"/>
        <w:gridCol w:w="683"/>
      </w:tblGrid>
      <w:tr w:rsidR="00BC0EFB" w:rsidRPr="00B64054" w14:paraId="23C0F7E3" w14:textId="77777777" w:rsidTr="00B64054">
        <w:tc>
          <w:tcPr>
            <w:tcW w:w="9039" w:type="dxa"/>
          </w:tcPr>
          <w:p w14:paraId="3C7AEE85" w14:textId="77777777" w:rsidR="00BC0EFB" w:rsidRPr="00B64054" w:rsidRDefault="00FE5A1A" w:rsidP="00051C45">
            <w:pPr>
              <w:tabs>
                <w:tab w:val="left" w:pos="7329"/>
              </w:tabs>
              <w:spacing w:line="360" w:lineRule="auto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мех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смен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исп.вр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гот.мех</m:t>
                    </m:r>
                  </m:sub>
                </m:sSub>
              </m:oMath>
            </m:oMathPara>
          </w:p>
        </w:tc>
        <w:tc>
          <w:tcPr>
            <w:tcW w:w="532" w:type="dxa"/>
          </w:tcPr>
          <w:p w14:paraId="531D3D2E" w14:textId="77777777" w:rsidR="00BC0EFB" w:rsidRPr="00B64054" w:rsidRDefault="00350565" w:rsidP="00051C45">
            <w:pPr>
              <w:tabs>
                <w:tab w:val="left" w:pos="7329"/>
              </w:tabs>
              <w:spacing w:line="360" w:lineRule="auto"/>
              <w:rPr>
                <w:sz w:val="28"/>
                <w:szCs w:val="28"/>
              </w:rPr>
            </w:pPr>
            <w:r w:rsidRPr="00B64054">
              <w:rPr>
                <w:sz w:val="28"/>
                <w:szCs w:val="28"/>
              </w:rPr>
              <w:t>(</w:t>
            </w:r>
            <w:r w:rsidR="00D17DFE">
              <w:rPr>
                <w:sz w:val="28"/>
                <w:szCs w:val="28"/>
              </w:rPr>
              <w:t>28</w:t>
            </w:r>
            <w:r w:rsidRPr="00B64054">
              <w:rPr>
                <w:sz w:val="28"/>
                <w:szCs w:val="28"/>
              </w:rPr>
              <w:t>)</w:t>
            </w:r>
          </w:p>
        </w:tc>
      </w:tr>
      <w:tr w:rsidR="00350565" w:rsidRPr="00B64054" w14:paraId="3E669FBF" w14:textId="77777777" w:rsidTr="00B64054">
        <w:tc>
          <w:tcPr>
            <w:tcW w:w="9571" w:type="dxa"/>
            <w:gridSpan w:val="2"/>
          </w:tcPr>
          <w:p w14:paraId="3CF281B4" w14:textId="77777777" w:rsidR="00350565" w:rsidRPr="00B64054" w:rsidRDefault="00FE5A1A" w:rsidP="00051C45">
            <w:pPr>
              <w:tabs>
                <w:tab w:val="left" w:pos="7329"/>
              </w:tabs>
              <w:spacing w:line="360" w:lineRule="auto"/>
              <w:rPr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мех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×0,75×0,8×3600=17280 с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/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смену</m:t>
                </m:r>
              </m:oMath>
            </m:oMathPara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50565" w:rsidRPr="00B64054" w14:paraId="03127A42" w14:textId="77777777" w:rsidTr="00B64054">
        <w:tc>
          <w:tcPr>
            <w:tcW w:w="9571" w:type="dxa"/>
            <w:shd w:val="clear" w:color="auto" w:fill="auto"/>
          </w:tcPr>
          <w:p w14:paraId="020B3590" w14:textId="77777777" w:rsidR="00350565" w:rsidRPr="00B64054" w:rsidRDefault="00B64054" w:rsidP="00051C45">
            <w:pPr>
              <w:tabs>
                <w:tab w:val="left" w:pos="7329"/>
              </w:tabs>
              <w:spacing w:line="36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7363×235×1,38×73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254×17280×100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×1,1=1 электропогрузчик</m:t>
                </m:r>
              </m:oMath>
            </m:oMathPara>
          </w:p>
        </w:tc>
      </w:tr>
    </w:tbl>
    <w:p w14:paraId="76E8D825" w14:textId="77777777" w:rsidR="00D46DBD" w:rsidRDefault="00D46DBD" w:rsidP="00051C45">
      <w:pPr>
        <w:tabs>
          <w:tab w:val="left" w:pos="7329"/>
        </w:tabs>
        <w:spacing w:line="360" w:lineRule="auto"/>
        <w:rPr>
          <w:b/>
          <w:sz w:val="28"/>
          <w:szCs w:val="28"/>
        </w:rPr>
      </w:pPr>
    </w:p>
    <w:p w14:paraId="5DB8EDAF" w14:textId="77777777" w:rsidR="00D46DBD" w:rsidRDefault="00D46DBD" w:rsidP="00051C4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A833AA7" w14:textId="77777777" w:rsidR="00BC0EFB" w:rsidRDefault="00D46DBD" w:rsidP="00CE7915">
      <w:pPr>
        <w:tabs>
          <w:tab w:val="left" w:pos="7329"/>
        </w:tabs>
        <w:spacing w:line="360" w:lineRule="auto"/>
        <w:jc w:val="center"/>
        <w:rPr>
          <w:b/>
          <w:sz w:val="28"/>
          <w:szCs w:val="28"/>
        </w:rPr>
      </w:pPr>
      <w:r w:rsidRPr="00D46DBD">
        <w:rPr>
          <w:b/>
          <w:sz w:val="28"/>
          <w:szCs w:val="28"/>
        </w:rPr>
        <w:lastRenderedPageBreak/>
        <w:t>ЗАКЛЮЧЕНИЕ</w:t>
      </w:r>
    </w:p>
    <w:p w14:paraId="376DD79C" w14:textId="77777777" w:rsidR="00D46DBD" w:rsidRDefault="00D46DBD" w:rsidP="00CE7915">
      <w:pPr>
        <w:tabs>
          <w:tab w:val="left" w:pos="7329"/>
        </w:tabs>
        <w:spacing w:line="360" w:lineRule="auto"/>
        <w:rPr>
          <w:b/>
          <w:sz w:val="28"/>
          <w:szCs w:val="28"/>
        </w:rPr>
      </w:pPr>
    </w:p>
    <w:p w14:paraId="0BF54554" w14:textId="77777777" w:rsidR="00D46DBD" w:rsidRPr="00A95D85" w:rsidRDefault="00A95D85" w:rsidP="00A95D85">
      <w:pPr>
        <w:tabs>
          <w:tab w:val="left" w:pos="7329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A95D85">
        <w:rPr>
          <w:i/>
          <w:sz w:val="28"/>
          <w:szCs w:val="28"/>
        </w:rPr>
        <w:t>Сформулировать краткие выводы по каждой главе в отдельности и по всей работе в целом.</w:t>
      </w:r>
    </w:p>
    <w:p w14:paraId="5B717032" w14:textId="77777777" w:rsidR="00D46DBD" w:rsidRPr="00A95D85" w:rsidRDefault="00D46DBD" w:rsidP="00A95D85">
      <w:pPr>
        <w:tabs>
          <w:tab w:val="left" w:pos="7329"/>
        </w:tabs>
        <w:spacing w:line="360" w:lineRule="auto"/>
        <w:ind w:firstLine="709"/>
        <w:jc w:val="both"/>
        <w:rPr>
          <w:sz w:val="28"/>
          <w:szCs w:val="28"/>
        </w:rPr>
      </w:pPr>
    </w:p>
    <w:p w14:paraId="3E789B5A" w14:textId="77777777" w:rsidR="009966C3" w:rsidRDefault="009966C3" w:rsidP="00D46DBD">
      <w:pPr>
        <w:tabs>
          <w:tab w:val="left" w:pos="7329"/>
        </w:tabs>
        <w:jc w:val="center"/>
        <w:rPr>
          <w:b/>
          <w:sz w:val="28"/>
          <w:szCs w:val="28"/>
        </w:rPr>
      </w:pPr>
    </w:p>
    <w:p w14:paraId="135B935D" w14:textId="7968A46B" w:rsidR="00D46DBD" w:rsidRDefault="00D46DBD" w:rsidP="00D46DBD">
      <w:pPr>
        <w:tabs>
          <w:tab w:val="left" w:pos="7329"/>
        </w:tabs>
        <w:jc w:val="center"/>
        <w:rPr>
          <w:b/>
          <w:sz w:val="28"/>
          <w:szCs w:val="28"/>
        </w:rPr>
      </w:pPr>
      <w:r w:rsidRPr="00D46DBD">
        <w:rPr>
          <w:b/>
          <w:sz w:val="28"/>
          <w:szCs w:val="28"/>
        </w:rPr>
        <w:t>СПИСОК ИСПОЛЬЗОВАННЫХ ИСТОЧНИКОВ</w:t>
      </w:r>
    </w:p>
    <w:p w14:paraId="3B311BF2" w14:textId="77777777" w:rsidR="00EB08D6" w:rsidRDefault="00EB08D6" w:rsidP="00EB0D5A">
      <w:pPr>
        <w:tabs>
          <w:tab w:val="left" w:pos="7329"/>
        </w:tabs>
        <w:spacing w:line="360" w:lineRule="auto"/>
        <w:jc w:val="center"/>
        <w:rPr>
          <w:b/>
          <w:sz w:val="28"/>
          <w:szCs w:val="28"/>
        </w:rPr>
      </w:pPr>
    </w:p>
    <w:p w14:paraId="5B9BB260" w14:textId="36235DBC" w:rsidR="00EB08D6" w:rsidRPr="00EB0D5A" w:rsidRDefault="009966C3" w:rsidP="00EB0D5A">
      <w:pPr>
        <w:tabs>
          <w:tab w:val="left" w:pos="732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Содержит не менее 10 источников</w:t>
      </w:r>
    </w:p>
    <w:sectPr w:rsidR="00EB08D6" w:rsidRPr="00EB0D5A" w:rsidSect="000023D6"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270E6" w14:textId="77777777" w:rsidR="00FE5A1A" w:rsidRDefault="00FE5A1A" w:rsidP="006D07FA">
      <w:r>
        <w:separator/>
      </w:r>
    </w:p>
  </w:endnote>
  <w:endnote w:type="continuationSeparator" w:id="0">
    <w:p w14:paraId="3F81FC4D" w14:textId="77777777" w:rsidR="00FE5A1A" w:rsidRDefault="00FE5A1A" w:rsidP="006D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1D7E9" w14:textId="77777777" w:rsidR="00C627EE" w:rsidRDefault="00C627E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1A30C" w14:textId="77777777" w:rsidR="009966C3" w:rsidRDefault="009966C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14:paraId="4A08D5EE" w14:textId="77777777" w:rsidR="009966C3" w:rsidRDefault="009966C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2A64C" w14:textId="77777777" w:rsidR="00C627EE" w:rsidRDefault="00C627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53AF3" w14:textId="77777777" w:rsidR="00FE5A1A" w:rsidRDefault="00FE5A1A" w:rsidP="006D07FA">
      <w:r>
        <w:separator/>
      </w:r>
    </w:p>
  </w:footnote>
  <w:footnote w:type="continuationSeparator" w:id="0">
    <w:p w14:paraId="05FD8017" w14:textId="77777777" w:rsidR="00FE5A1A" w:rsidRDefault="00FE5A1A" w:rsidP="006D0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16428" w14:textId="77777777" w:rsidR="00C627EE" w:rsidRDefault="00C627E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4DA7A" w14:textId="77777777" w:rsidR="00C627EE" w:rsidRDefault="00C627E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99E7C" w14:textId="77777777" w:rsidR="00C627EE" w:rsidRDefault="00C627EE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912C4" w14:textId="77777777" w:rsidR="00731D01" w:rsidRDefault="00731D01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1" layoutInCell="0" allowOverlap="1" wp14:anchorId="52B80E72" wp14:editId="7A0F0BFE">
              <wp:simplePos x="0" y="0"/>
              <wp:positionH relativeFrom="page">
                <wp:posOffset>733425</wp:posOffset>
              </wp:positionH>
              <wp:positionV relativeFrom="page">
                <wp:posOffset>247650</wp:posOffset>
              </wp:positionV>
              <wp:extent cx="6588760" cy="10189210"/>
              <wp:effectExtent l="0" t="0" r="21590" b="2159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</wpg:grpSpPr>
                    <wps:wsp>
                      <wps:cNvPr id="3" name="Rectangle 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Line 3"/>
                      <wps:cNvCnPr/>
                      <wps:spPr bwMode="auto">
                        <a:xfrm>
                          <a:off x="1093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4"/>
                      <wps:cNvCnPr/>
                      <wps:spPr bwMode="auto">
                        <a:xfrm>
                          <a:off x="10" y="18941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"/>
                      <wps:cNvCnPr/>
                      <wps:spPr bwMode="auto">
                        <a:xfrm>
                          <a:off x="2186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6"/>
                      <wps:cNvCnPr/>
                      <wps:spPr bwMode="auto">
                        <a:xfrm>
                          <a:off x="4919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7"/>
                      <wps:cNvCnPr/>
                      <wps:spPr bwMode="auto">
                        <a:xfrm>
                          <a:off x="6557" y="1895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8"/>
                      <wps:cNvCnPr/>
                      <wps:spPr bwMode="auto">
                        <a:xfrm>
                          <a:off x="7650" y="1894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9"/>
                      <wps:cNvCnPr/>
                      <wps:spPr bwMode="auto">
                        <a:xfrm>
                          <a:off x="18905" y="18949"/>
                          <a:ext cx="4" cy="10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10"/>
                      <wps:cNvCnPr/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1"/>
                      <wps:cNvCnPr/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2"/>
                      <wps:cNvCnPr/>
                      <wps:spPr bwMode="auto">
                        <a:xfrm>
                          <a:off x="18919" y="19296"/>
                          <a:ext cx="107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Rectangle 13"/>
                      <wps:cNvSpPr>
                        <a:spLocks noChangeArrowheads="1"/>
                      </wps:cNvSpPr>
                      <wps:spPr bwMode="auto">
                        <a:xfrm>
                          <a:off x="5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445D7" w14:textId="77777777" w:rsidR="00731D01" w:rsidRPr="00C30102" w:rsidRDefault="00731D01" w:rsidP="006D07FA">
                            <w:pPr>
                              <w:pStyle w:val="a8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</w:pPr>
                            <w:proofErr w:type="spellStart"/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  <w:t>Изм</w:t>
                            </w:r>
                            <w:proofErr w:type="spellEnd"/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5" name="Rectangle 14"/>
                      <wps:cNvSpPr>
                        <a:spLocks noChangeArrowheads="1"/>
                      </wps:cNvSpPr>
                      <wps:spPr bwMode="auto">
                        <a:xfrm>
                          <a:off x="1139" y="19660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9C295" w14:textId="77777777" w:rsidR="00731D01" w:rsidRDefault="00731D01" w:rsidP="006D07FA">
                            <w:pPr>
                              <w:pStyle w:val="a8"/>
                              <w:jc w:val="center"/>
                              <w:rPr>
                                <w:sz w:val="18"/>
                              </w:rPr>
                            </w:pPr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6" name="Rectangle 15"/>
                      <wps:cNvSpPr>
                        <a:spLocks noChangeArrowheads="1"/>
                      </wps:cNvSpPr>
                      <wps:spPr bwMode="auto">
                        <a:xfrm>
                          <a:off x="2267" y="19660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600E5" w14:textId="77777777" w:rsidR="00731D01" w:rsidRPr="00C30102" w:rsidRDefault="00731D01" w:rsidP="006D07FA">
                            <w:pPr>
                              <w:pStyle w:val="a8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</w:pPr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  <w:t>докум</w:t>
                            </w:r>
                            <w:proofErr w:type="spellEnd"/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7" name="Rectangle 16"/>
                      <wps:cNvSpPr>
                        <a:spLocks noChangeArrowheads="1"/>
                      </wps:cNvSpPr>
                      <wps:spPr bwMode="auto">
                        <a:xfrm>
                          <a:off x="4983" y="19660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CFA7C" w14:textId="77777777" w:rsidR="00731D01" w:rsidRPr="00C30102" w:rsidRDefault="00731D01" w:rsidP="006D07FA">
                            <w:pPr>
                              <w:pStyle w:val="a8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</w:pPr>
                            <w:proofErr w:type="spellStart"/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8" name="Rectangle 17"/>
                      <wps:cNvSpPr>
                        <a:spLocks noChangeArrowheads="1"/>
                      </wps:cNvSpPr>
                      <wps:spPr bwMode="auto">
                        <a:xfrm>
                          <a:off x="6557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542CB" w14:textId="77777777" w:rsidR="00731D01" w:rsidRPr="00C30102" w:rsidRDefault="00731D01" w:rsidP="006D07FA">
                            <w:pPr>
                              <w:pStyle w:val="a8"/>
                              <w:jc w:val="center"/>
                              <w:rPr>
                                <w:rFonts w:ascii="Times New Roman" w:hAnsi="Times New Roman"/>
                                <w:sz w:val="18"/>
                              </w:rPr>
                            </w:pPr>
                            <w:r w:rsidRPr="00C30102">
                              <w:rPr>
                                <w:rFonts w:ascii="Times New Roman" w:hAnsi="Times New Roman"/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9" name="Rectangle 18"/>
                      <wps:cNvSpPr>
                        <a:spLocks noChangeArrowheads="1"/>
                      </wps:cNvSpPr>
                      <wps:spPr bwMode="auto">
                        <a:xfrm>
                          <a:off x="18949" y="18977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B3889" w14:textId="77777777" w:rsidR="00731D01" w:rsidRPr="00C30102" w:rsidRDefault="00731D01" w:rsidP="006D07FA">
                            <w:pPr>
                              <w:pStyle w:val="a8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</w:pPr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0" name="Rectangle 19"/>
                      <wps:cNvSpPr>
                        <a:spLocks noChangeArrowheads="1"/>
                      </wps:cNvSpPr>
                      <wps:spPr bwMode="auto">
                        <a:xfrm>
                          <a:off x="18949" y="19435"/>
                          <a:ext cx="1001" cy="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87D04" w14:textId="77777777" w:rsidR="00731D01" w:rsidRPr="00C30102" w:rsidRDefault="00731D01" w:rsidP="006D07FA">
                            <w:pPr>
                              <w:pStyle w:val="a8"/>
                              <w:jc w:val="center"/>
                              <w:rPr>
                                <w:rFonts w:ascii="Times New Roman" w:hAnsi="Times New Roman"/>
                                <w:i w:val="0"/>
                                <w:sz w:val="24"/>
                                <w:lang w:val="ru-RU"/>
                              </w:rPr>
                            </w:pPr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24"/>
                              </w:rPr>
                              <w:fldChar w:fldCharType="begin"/>
                            </w:r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24"/>
                              </w:rPr>
                              <w:instrText xml:space="preserve"> PAGE  \* LOWER </w:instrText>
                            </w:r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24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noProof/>
                                <w:sz w:val="24"/>
                              </w:rPr>
                              <w:t>6</w:t>
                            </w:r>
                            <w:r w:rsidRPr="00C30102">
                              <w:rPr>
                                <w:rFonts w:ascii="Times New Roman" w:hAnsi="Times New Roman"/>
                                <w:i w:val="0"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" name="Rectangle 20"/>
                      <wps:cNvSpPr>
                        <a:spLocks noChangeArrowheads="1"/>
                      </wps:cNvSpPr>
                      <wps:spPr bwMode="auto">
                        <a:xfrm>
                          <a:off x="7745" y="19221"/>
                          <a:ext cx="11075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4B77F" w14:textId="77777777" w:rsidR="00731D01" w:rsidRPr="00E72D5E" w:rsidRDefault="00731D01" w:rsidP="006D07FA">
                            <w:pPr>
                              <w:pStyle w:val="a8"/>
                              <w:jc w:val="center"/>
                              <w:rPr>
                                <w:i w:val="0"/>
                                <w:lang w:val="ru-RU"/>
                              </w:rPr>
                            </w:pPr>
                            <w:bookmarkStart w:id="1" w:name="_GoBack"/>
                            <w:r w:rsidRPr="00E72D5E">
                              <w:rPr>
                                <w:rFonts w:ascii="Times New Roman" w:hAnsi="Times New Roman"/>
                                <w:i w:val="0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i w:val="0"/>
                                <w:szCs w:val="28"/>
                                <w:lang w:val="ru-RU"/>
                              </w:rPr>
                              <w:t>ЛНРК</w:t>
                            </w:r>
                            <w:r w:rsidRPr="00E72D5E">
                              <w:rPr>
                                <w:rFonts w:ascii="Times New Roman" w:hAnsi="Times New Roman"/>
                                <w:i w:val="0"/>
                                <w:szCs w:val="28"/>
                                <w:lang w:val="ru-RU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Cs w:val="28"/>
                                <w:lang w:val="ru-RU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i w:val="0"/>
                                <w:szCs w:val="28"/>
                                <w:lang w:val="ru-RU"/>
                              </w:rPr>
                              <w:t>_</w:t>
                            </w:r>
                            <w:r w:rsidRPr="00E72D5E">
                              <w:rPr>
                                <w:rFonts w:ascii="Times New Roman" w:hAnsi="Times New Roman"/>
                                <w:i w:val="0"/>
                                <w:szCs w:val="28"/>
                                <w:lang w:val="ru-RU"/>
                              </w:rPr>
                              <w:t>0000.000 К</w:t>
                            </w:r>
                            <w:r>
                              <w:rPr>
                                <w:rFonts w:ascii="Times New Roman" w:hAnsi="Times New Roman"/>
                                <w:i w:val="0"/>
                                <w:szCs w:val="28"/>
                                <w:lang w:val="ru-RU"/>
                              </w:rPr>
                              <w:t>Р</w:t>
                            </w:r>
                            <w:bookmarkEnd w:id="1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B80E72" id="Group 1" o:spid="_x0000_s1076" style="position:absolute;margin-left:57.75pt;margin-top:19.5pt;width:518.8pt;height:802.3pt;z-index:2516577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" o:allowincell="f">
              <v:rect id="Rectangle 2" o:spid="_x0000_s107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" filled="f" strokeweight="2pt"/>
              <v:line id="Line 3" o:spid="_x0000_s1078" style="position:absolute;visibility:visible;mso-wrap-style:squar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<v:line id="Line 4" o:spid="_x0000_s1079" style="position:absolute;visibility:visible;mso-wrap-style:squar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  <v:line id="Line 5" o:spid="_x0000_s1080" style="position:absolute;visibility:visible;mso-wrap-style:squar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vnU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XP4&#10;Xgk3QK4/AAAA//8DAFBLAQItABQABgAIAAAAIQDb4fbL7gAAAIUBAAATAAAAAAAAAAAAAAAAAAAA&#10;AABbQ29udGVudF9UeXBlc10ueG1sUEsBAi0AFAAGAAgAAAAhAFr0LFu/AAAAFQEAAAsAAAAAAAAA&#10;AAAAAAAAHwEAAF9yZWxzLy5yZWxzUEsBAi0AFAAGAAgAAAAhAPLu+dS+AAAA2gAAAA8AAAAAAAAA&#10;AAAAAAAABwIAAGRycy9kb3ducmV2LnhtbFBLBQYAAAAAAwADALcAAADyAgAAAAA=&#10;" strokeweight="2pt"/>
              <v:line id="Line 6" o:spid="_x0000_s1081" style="position:absolute;visibility:visible;mso-wrap-style:squar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<v:line id="Line 7" o:spid="_x0000_s1082" style="position:absolute;visibility:visible;mso-wrap-style:squar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" strokeweight="2pt"/>
              <v:line id="Line 8" o:spid="_x0000_s1083" style="position:absolute;visibility:visible;mso-wrap-style:squar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" strokeweight="2pt"/>
              <v:line id="Line 9" o:spid="_x0000_s1084" style="position:absolute;visibility:visible;mso-wrap-style:squar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C+swgAAANs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" strokeweight="2pt"/>
              <v:line id="Line 10" o:spid="_x0000_s108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" strokeweight="1pt"/>
              <v:line id="Line 11" o:spid="_x0000_s108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RA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U/j+&#10;Eg6Q6w8AAAD//wMAUEsBAi0AFAAGAAgAAAAhANvh9svuAAAAhQEAABMAAAAAAAAAAAAAAAAAAAAA&#10;AFtDb250ZW50X1R5cGVzXS54bWxQSwECLQAUAAYACAAAACEAWvQsW78AAAAVAQAACwAAAAAAAAAA&#10;AAAAAAAfAQAAX3JlbHMvLnJlbHNQSwECLQAUAAYACAAAACEAqmoUQL0AAADbAAAADwAAAAAAAAAA&#10;AAAAAAAHAgAAZHJzL2Rvd25yZXYueG1sUEsFBgAAAAADAAMAtwAAAPECAAAAAA==&#10;" strokeweight="2pt"/>
              <v:line id="Line 12" o:spid="_x0000_s1087" style="position:absolute;visibility:visible;mso-wrap-style:squar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" strokeweight="1pt"/>
              <v:rect id="Rectangle 13" o:spid="_x0000_s1088" style="position:absolute;left:54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" filled="f" stroked="f" strokeweight=".25pt">
                <v:textbox inset="1pt,1pt,1pt,1pt">
                  <w:txbxContent>
                    <w:p w14:paraId="6A7445D7" w14:textId="77777777" w:rsidR="00731D01" w:rsidRPr="00C30102" w:rsidRDefault="00731D01" w:rsidP="006D07FA">
                      <w:pPr>
                        <w:pStyle w:val="a8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proofErr w:type="spellStart"/>
                      <w:r w:rsidRPr="00C30102">
                        <w:rPr>
                          <w:rFonts w:ascii="Times New Roman" w:hAnsi="Times New Roman"/>
                          <w:i w:val="0"/>
                          <w:sz w:val="18"/>
                        </w:rPr>
                        <w:t>Изм</w:t>
                      </w:r>
                      <w:proofErr w:type="spellEnd"/>
                      <w:r w:rsidRPr="00C30102">
                        <w:rPr>
                          <w:rFonts w:ascii="Times New Roman" w:hAnsi="Times New Roman"/>
                          <w:i w:val="0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4" o:spid="_x0000_s1089" style="position:absolute;left:1139;top:19660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" filled="f" stroked="f" strokeweight=".25pt">
                <v:textbox inset="1pt,1pt,1pt,1pt">
                  <w:txbxContent>
                    <w:p w14:paraId="1639C295" w14:textId="77777777" w:rsidR="00731D01" w:rsidRDefault="00731D01" w:rsidP="006D07FA">
                      <w:pPr>
                        <w:pStyle w:val="a8"/>
                        <w:jc w:val="center"/>
                        <w:rPr>
                          <w:sz w:val="18"/>
                        </w:rPr>
                      </w:pPr>
                      <w:r w:rsidRPr="00C30102">
                        <w:rPr>
                          <w:rFonts w:ascii="Times New Roman" w:hAnsi="Times New Roman"/>
                          <w:i w:val="0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5" o:spid="_x0000_s1090" style="position:absolute;left:2267;top:19660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" filled="f" stroked="f" strokeweight=".25pt">
                <v:textbox inset="1pt,1pt,1pt,1pt">
                  <w:txbxContent>
                    <w:p w14:paraId="02F600E5" w14:textId="77777777" w:rsidR="00731D01" w:rsidRPr="00C30102" w:rsidRDefault="00731D01" w:rsidP="006D07FA">
                      <w:pPr>
                        <w:pStyle w:val="a8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 w:rsidRPr="00C30102">
                        <w:rPr>
                          <w:rFonts w:ascii="Times New Roman" w:hAnsi="Times New Roman"/>
                          <w:i w:val="0"/>
                          <w:sz w:val="18"/>
                        </w:rPr>
                        <w:t xml:space="preserve">№ </w:t>
                      </w:r>
                      <w:proofErr w:type="spellStart"/>
                      <w:r w:rsidRPr="00C30102">
                        <w:rPr>
                          <w:rFonts w:ascii="Times New Roman" w:hAnsi="Times New Roman"/>
                          <w:i w:val="0"/>
                          <w:sz w:val="18"/>
                        </w:rPr>
                        <w:t>докум</w:t>
                      </w:r>
                      <w:proofErr w:type="spellEnd"/>
                      <w:r w:rsidRPr="00C30102">
                        <w:rPr>
                          <w:rFonts w:ascii="Times New Roman" w:hAnsi="Times New Roman"/>
                          <w:i w:val="0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6" o:spid="_x0000_s1091" style="position:absolute;left:4983;top:19660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" filled="f" stroked="f" strokeweight=".25pt">
                <v:textbox inset="1pt,1pt,1pt,1pt">
                  <w:txbxContent>
                    <w:p w14:paraId="652CFA7C" w14:textId="77777777" w:rsidR="00731D01" w:rsidRPr="00C30102" w:rsidRDefault="00731D01" w:rsidP="006D07FA">
                      <w:pPr>
                        <w:pStyle w:val="a8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proofErr w:type="spellStart"/>
                      <w:r w:rsidRPr="00C30102">
                        <w:rPr>
                          <w:rFonts w:ascii="Times New Roman" w:hAnsi="Times New Roman"/>
                          <w:i w:val="0"/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17" o:spid="_x0000_s1092" style="position:absolute;left:6557;top:19660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" filled="f" stroked="f" strokeweight=".25pt">
                <v:textbox inset="1pt,1pt,1pt,1pt">
                  <w:txbxContent>
                    <w:p w14:paraId="4F4542CB" w14:textId="77777777" w:rsidR="00731D01" w:rsidRPr="00C30102" w:rsidRDefault="00731D01" w:rsidP="006D07FA">
                      <w:pPr>
                        <w:pStyle w:val="a8"/>
                        <w:jc w:val="center"/>
                        <w:rPr>
                          <w:rFonts w:ascii="Times New Roman" w:hAnsi="Times New Roman"/>
                          <w:sz w:val="18"/>
                        </w:rPr>
                      </w:pPr>
                      <w:r w:rsidRPr="00C30102">
                        <w:rPr>
                          <w:rFonts w:ascii="Times New Roman" w:hAnsi="Times New Roman"/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18" o:spid="_x0000_s1093" style="position:absolute;left:18949;top:18977;width:100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" filled="f" stroked="f" strokeweight=".25pt">
                <v:textbox inset="1pt,1pt,1pt,1pt">
                  <w:txbxContent>
                    <w:p w14:paraId="052B3889" w14:textId="77777777" w:rsidR="00731D01" w:rsidRPr="00C30102" w:rsidRDefault="00731D01" w:rsidP="006D07FA">
                      <w:pPr>
                        <w:pStyle w:val="a8"/>
                        <w:jc w:val="center"/>
                        <w:rPr>
                          <w:rFonts w:ascii="Times New Roman" w:hAnsi="Times New Roman"/>
                          <w:i w:val="0"/>
                          <w:sz w:val="18"/>
                        </w:rPr>
                      </w:pPr>
                      <w:r w:rsidRPr="00C30102">
                        <w:rPr>
                          <w:rFonts w:ascii="Times New Roman" w:hAnsi="Times New Roman"/>
                          <w:i w:val="0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9" o:spid="_x0000_s1094" style="position:absolute;left:18949;top:19435;width:1001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" filled="f" stroked="f" strokeweight=".25pt">
                <v:textbox inset="1pt,1pt,1pt,1pt">
                  <w:txbxContent>
                    <w:p w14:paraId="25487D04" w14:textId="77777777" w:rsidR="00731D01" w:rsidRPr="00C30102" w:rsidRDefault="00731D01" w:rsidP="006D07FA">
                      <w:pPr>
                        <w:pStyle w:val="a8"/>
                        <w:jc w:val="center"/>
                        <w:rPr>
                          <w:rFonts w:ascii="Times New Roman" w:hAnsi="Times New Roman"/>
                          <w:i w:val="0"/>
                          <w:sz w:val="24"/>
                          <w:lang w:val="ru-RU"/>
                        </w:rPr>
                      </w:pPr>
                      <w:r w:rsidRPr="00C30102">
                        <w:rPr>
                          <w:rFonts w:ascii="Times New Roman" w:hAnsi="Times New Roman"/>
                          <w:i w:val="0"/>
                          <w:sz w:val="24"/>
                        </w:rPr>
                        <w:fldChar w:fldCharType="begin"/>
                      </w:r>
                      <w:r w:rsidRPr="00C30102">
                        <w:rPr>
                          <w:rFonts w:ascii="Times New Roman" w:hAnsi="Times New Roman"/>
                          <w:i w:val="0"/>
                          <w:sz w:val="24"/>
                        </w:rPr>
                        <w:instrText xml:space="preserve"> PAGE  \* LOWER </w:instrText>
                      </w:r>
                      <w:r w:rsidRPr="00C30102">
                        <w:rPr>
                          <w:rFonts w:ascii="Times New Roman" w:hAnsi="Times New Roman"/>
                          <w:i w:val="0"/>
                          <w:sz w:val="24"/>
                        </w:rPr>
                        <w:fldChar w:fldCharType="separate"/>
                      </w:r>
                      <w:r>
                        <w:rPr>
                          <w:rFonts w:ascii="Times New Roman" w:hAnsi="Times New Roman"/>
                          <w:i w:val="0"/>
                          <w:noProof/>
                          <w:sz w:val="24"/>
                        </w:rPr>
                        <w:t>6</w:t>
                      </w:r>
                      <w:r w:rsidRPr="00C30102">
                        <w:rPr>
                          <w:rFonts w:ascii="Times New Roman" w:hAnsi="Times New Roman"/>
                          <w:i w:val="0"/>
                          <w:sz w:val="24"/>
                        </w:rPr>
                        <w:fldChar w:fldCharType="end"/>
                      </w:r>
                    </w:p>
                  </w:txbxContent>
                </v:textbox>
              </v:rect>
              <v:rect id="Rectangle 20" o:spid="_x0000_s1095" style="position:absolute;left:7745;top:19221;width:11075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" filled="f" stroked="f" strokeweight=".25pt">
                <v:textbox inset="1pt,1pt,1pt,1pt">
                  <w:txbxContent>
                    <w:p w14:paraId="78C4B77F" w14:textId="77777777" w:rsidR="00731D01" w:rsidRPr="00E72D5E" w:rsidRDefault="00731D01" w:rsidP="006D07FA">
                      <w:pPr>
                        <w:pStyle w:val="a8"/>
                        <w:jc w:val="center"/>
                        <w:rPr>
                          <w:i w:val="0"/>
                          <w:lang w:val="ru-RU"/>
                        </w:rPr>
                      </w:pPr>
                      <w:bookmarkStart w:id="2" w:name="_GoBack"/>
                      <w:r w:rsidRPr="00E72D5E">
                        <w:rPr>
                          <w:rFonts w:ascii="Times New Roman" w:hAnsi="Times New Roman"/>
                          <w:i w:val="0"/>
                          <w:szCs w:val="28"/>
                          <w:lang w:val="en-US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/>
                          <w:i w:val="0"/>
                          <w:szCs w:val="28"/>
                          <w:lang w:val="ru-RU"/>
                        </w:rPr>
                        <w:t>ЛНРК</w:t>
                      </w:r>
                      <w:r w:rsidRPr="00E72D5E">
                        <w:rPr>
                          <w:rFonts w:ascii="Times New Roman" w:hAnsi="Times New Roman"/>
                          <w:i w:val="0"/>
                          <w:szCs w:val="28"/>
                          <w:lang w:val="ru-RU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i w:val="0"/>
                          <w:szCs w:val="28"/>
                          <w:lang w:val="ru-RU"/>
                        </w:rPr>
                        <w:t>_</w:t>
                      </w:r>
                      <w:proofErr w:type="gramEnd"/>
                      <w:r>
                        <w:rPr>
                          <w:rFonts w:ascii="Times New Roman" w:hAnsi="Times New Roman"/>
                          <w:i w:val="0"/>
                          <w:szCs w:val="28"/>
                          <w:lang w:val="ru-RU"/>
                        </w:rPr>
                        <w:t>_</w:t>
                      </w:r>
                      <w:r w:rsidRPr="00E72D5E">
                        <w:rPr>
                          <w:rFonts w:ascii="Times New Roman" w:hAnsi="Times New Roman"/>
                          <w:i w:val="0"/>
                          <w:szCs w:val="28"/>
                          <w:lang w:val="ru-RU"/>
                        </w:rPr>
                        <w:t>0000.000 К</w:t>
                      </w:r>
                      <w:r>
                        <w:rPr>
                          <w:rFonts w:ascii="Times New Roman" w:hAnsi="Times New Roman"/>
                          <w:i w:val="0"/>
                          <w:szCs w:val="28"/>
                          <w:lang w:val="ru-RU"/>
                        </w:rPr>
                        <w:t>Р</w:t>
                      </w:r>
                      <w:bookmarkEnd w:id="2"/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F160B"/>
    <w:multiLevelType w:val="hybridMultilevel"/>
    <w:tmpl w:val="C4988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51B73"/>
    <w:multiLevelType w:val="multilevel"/>
    <w:tmpl w:val="CCFEC09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C9A072F"/>
    <w:multiLevelType w:val="multilevel"/>
    <w:tmpl w:val="E0BE62EA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2"/>
      <w:numFmt w:val="decimal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3" w15:restartNumberingAfterBreak="0">
    <w:nsid w:val="30381AA1"/>
    <w:multiLevelType w:val="hybridMultilevel"/>
    <w:tmpl w:val="71C06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30159"/>
    <w:multiLevelType w:val="hybridMultilevel"/>
    <w:tmpl w:val="E1784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25D4E"/>
    <w:multiLevelType w:val="hybridMultilevel"/>
    <w:tmpl w:val="6212B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72347"/>
    <w:multiLevelType w:val="hybridMultilevel"/>
    <w:tmpl w:val="936641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C4DE7"/>
    <w:multiLevelType w:val="hybridMultilevel"/>
    <w:tmpl w:val="B8169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C5B07"/>
    <w:multiLevelType w:val="hybridMultilevel"/>
    <w:tmpl w:val="9B963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545ED"/>
    <w:multiLevelType w:val="multilevel"/>
    <w:tmpl w:val="CCFEC09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77F305E"/>
    <w:multiLevelType w:val="hybridMultilevel"/>
    <w:tmpl w:val="A030B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F2CB3"/>
    <w:multiLevelType w:val="hybridMultilevel"/>
    <w:tmpl w:val="31FC0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EE2552"/>
    <w:multiLevelType w:val="hybridMultilevel"/>
    <w:tmpl w:val="08F0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62070"/>
    <w:multiLevelType w:val="multilevel"/>
    <w:tmpl w:val="56E876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7"/>
  </w:num>
  <w:num w:numId="10">
    <w:abstractNumId w:val="10"/>
  </w:num>
  <w:num w:numId="11">
    <w:abstractNumId w:val="9"/>
  </w:num>
  <w:num w:numId="12">
    <w:abstractNumId w:val="1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A7D"/>
    <w:rsid w:val="000023D6"/>
    <w:rsid w:val="0001483C"/>
    <w:rsid w:val="00033090"/>
    <w:rsid w:val="00046A97"/>
    <w:rsid w:val="00051063"/>
    <w:rsid w:val="00051C45"/>
    <w:rsid w:val="000E3214"/>
    <w:rsid w:val="000F7C21"/>
    <w:rsid w:val="00105D6B"/>
    <w:rsid w:val="00120FE3"/>
    <w:rsid w:val="00122AC0"/>
    <w:rsid w:val="00155752"/>
    <w:rsid w:val="00155BC0"/>
    <w:rsid w:val="0018004D"/>
    <w:rsid w:val="001B191B"/>
    <w:rsid w:val="001B6A7D"/>
    <w:rsid w:val="001D6088"/>
    <w:rsid w:val="00243128"/>
    <w:rsid w:val="002441BD"/>
    <w:rsid w:val="002519BB"/>
    <w:rsid w:val="002659B5"/>
    <w:rsid w:val="00273C9C"/>
    <w:rsid w:val="002773BA"/>
    <w:rsid w:val="0028682D"/>
    <w:rsid w:val="00290E2B"/>
    <w:rsid w:val="002A7F14"/>
    <w:rsid w:val="002C141B"/>
    <w:rsid w:val="002C3894"/>
    <w:rsid w:val="002E5C2F"/>
    <w:rsid w:val="002F0A38"/>
    <w:rsid w:val="00313D01"/>
    <w:rsid w:val="003144CD"/>
    <w:rsid w:val="003165E5"/>
    <w:rsid w:val="00321353"/>
    <w:rsid w:val="00337E15"/>
    <w:rsid w:val="00343954"/>
    <w:rsid w:val="00344942"/>
    <w:rsid w:val="00345EE5"/>
    <w:rsid w:val="00350565"/>
    <w:rsid w:val="00361018"/>
    <w:rsid w:val="0037545F"/>
    <w:rsid w:val="00395F91"/>
    <w:rsid w:val="003D62E4"/>
    <w:rsid w:val="003D69AA"/>
    <w:rsid w:val="003E0648"/>
    <w:rsid w:val="00400C3E"/>
    <w:rsid w:val="00415486"/>
    <w:rsid w:val="004E4392"/>
    <w:rsid w:val="004F5D80"/>
    <w:rsid w:val="00555D96"/>
    <w:rsid w:val="005763CC"/>
    <w:rsid w:val="00580420"/>
    <w:rsid w:val="005A3847"/>
    <w:rsid w:val="005C3F65"/>
    <w:rsid w:val="005D3C39"/>
    <w:rsid w:val="005F1AE7"/>
    <w:rsid w:val="005F3F18"/>
    <w:rsid w:val="0064633C"/>
    <w:rsid w:val="00654FB4"/>
    <w:rsid w:val="00656FE4"/>
    <w:rsid w:val="00676838"/>
    <w:rsid w:val="0068778C"/>
    <w:rsid w:val="00697DB3"/>
    <w:rsid w:val="006A3D0F"/>
    <w:rsid w:val="006D07FA"/>
    <w:rsid w:val="006F3ED0"/>
    <w:rsid w:val="006F5A98"/>
    <w:rsid w:val="006F7777"/>
    <w:rsid w:val="00731D01"/>
    <w:rsid w:val="00736889"/>
    <w:rsid w:val="007461D5"/>
    <w:rsid w:val="00764881"/>
    <w:rsid w:val="00785503"/>
    <w:rsid w:val="007E7753"/>
    <w:rsid w:val="008001C2"/>
    <w:rsid w:val="0081228B"/>
    <w:rsid w:val="00820161"/>
    <w:rsid w:val="00831988"/>
    <w:rsid w:val="00841A51"/>
    <w:rsid w:val="00846394"/>
    <w:rsid w:val="008657DF"/>
    <w:rsid w:val="0087647E"/>
    <w:rsid w:val="00896723"/>
    <w:rsid w:val="008A1E9C"/>
    <w:rsid w:val="008A6252"/>
    <w:rsid w:val="008B04D3"/>
    <w:rsid w:val="008D306E"/>
    <w:rsid w:val="008E3CA2"/>
    <w:rsid w:val="008E5294"/>
    <w:rsid w:val="008E6013"/>
    <w:rsid w:val="00905D14"/>
    <w:rsid w:val="009110BC"/>
    <w:rsid w:val="009202DC"/>
    <w:rsid w:val="00953971"/>
    <w:rsid w:val="009966C3"/>
    <w:rsid w:val="009C1015"/>
    <w:rsid w:val="009C5164"/>
    <w:rsid w:val="009E0162"/>
    <w:rsid w:val="009E3286"/>
    <w:rsid w:val="009F3FA7"/>
    <w:rsid w:val="00A14477"/>
    <w:rsid w:val="00A21692"/>
    <w:rsid w:val="00A62A09"/>
    <w:rsid w:val="00A95D85"/>
    <w:rsid w:val="00AB07C0"/>
    <w:rsid w:val="00AE4F16"/>
    <w:rsid w:val="00AF7641"/>
    <w:rsid w:val="00B01284"/>
    <w:rsid w:val="00B03C7C"/>
    <w:rsid w:val="00B07A24"/>
    <w:rsid w:val="00B21B6A"/>
    <w:rsid w:val="00B244B1"/>
    <w:rsid w:val="00B606DB"/>
    <w:rsid w:val="00B62E44"/>
    <w:rsid w:val="00B64054"/>
    <w:rsid w:val="00B7031D"/>
    <w:rsid w:val="00BB5DCF"/>
    <w:rsid w:val="00BC0EFB"/>
    <w:rsid w:val="00BC4717"/>
    <w:rsid w:val="00BD1F75"/>
    <w:rsid w:val="00BE0C0E"/>
    <w:rsid w:val="00BE3B11"/>
    <w:rsid w:val="00BF38EF"/>
    <w:rsid w:val="00BF5AA8"/>
    <w:rsid w:val="00C14763"/>
    <w:rsid w:val="00C27F2D"/>
    <w:rsid w:val="00C30102"/>
    <w:rsid w:val="00C627EE"/>
    <w:rsid w:val="00C9493C"/>
    <w:rsid w:val="00CA1F28"/>
    <w:rsid w:val="00CA6099"/>
    <w:rsid w:val="00CB44B9"/>
    <w:rsid w:val="00CD3D1A"/>
    <w:rsid w:val="00CE7915"/>
    <w:rsid w:val="00CF2753"/>
    <w:rsid w:val="00D17DFE"/>
    <w:rsid w:val="00D24E24"/>
    <w:rsid w:val="00D27648"/>
    <w:rsid w:val="00D46DBD"/>
    <w:rsid w:val="00D56D0A"/>
    <w:rsid w:val="00D56D51"/>
    <w:rsid w:val="00D65B45"/>
    <w:rsid w:val="00D676CA"/>
    <w:rsid w:val="00D74723"/>
    <w:rsid w:val="00D80A7B"/>
    <w:rsid w:val="00DA7DEB"/>
    <w:rsid w:val="00DC6F36"/>
    <w:rsid w:val="00E073FB"/>
    <w:rsid w:val="00E11052"/>
    <w:rsid w:val="00E209D1"/>
    <w:rsid w:val="00E20C7B"/>
    <w:rsid w:val="00E24F0F"/>
    <w:rsid w:val="00E44B58"/>
    <w:rsid w:val="00E53ACD"/>
    <w:rsid w:val="00E61AE1"/>
    <w:rsid w:val="00E72D5E"/>
    <w:rsid w:val="00E73912"/>
    <w:rsid w:val="00EB08D6"/>
    <w:rsid w:val="00EB0D5A"/>
    <w:rsid w:val="00ED5C1E"/>
    <w:rsid w:val="00ED694D"/>
    <w:rsid w:val="00EE0D87"/>
    <w:rsid w:val="00EE750D"/>
    <w:rsid w:val="00EF2430"/>
    <w:rsid w:val="00EF6D4D"/>
    <w:rsid w:val="00F058D5"/>
    <w:rsid w:val="00F1454B"/>
    <w:rsid w:val="00F54EC6"/>
    <w:rsid w:val="00F65B0B"/>
    <w:rsid w:val="00F74A25"/>
    <w:rsid w:val="00F82FF3"/>
    <w:rsid w:val="00FC0CC6"/>
    <w:rsid w:val="00FE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26CBCD"/>
  <w15:docId w15:val="{44DD59CC-1D74-44E9-8454-EAED2105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D07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D07FA"/>
    <w:rPr>
      <w:sz w:val="24"/>
      <w:szCs w:val="24"/>
    </w:rPr>
  </w:style>
  <w:style w:type="paragraph" w:styleId="a6">
    <w:name w:val="footer"/>
    <w:basedOn w:val="a"/>
    <w:link w:val="a7"/>
    <w:uiPriority w:val="99"/>
    <w:rsid w:val="006D07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D07FA"/>
    <w:rPr>
      <w:sz w:val="24"/>
      <w:szCs w:val="24"/>
    </w:rPr>
  </w:style>
  <w:style w:type="paragraph" w:customStyle="1" w:styleId="a8">
    <w:name w:val="Чертежный"/>
    <w:rsid w:val="006D07FA"/>
    <w:pPr>
      <w:jc w:val="both"/>
    </w:pPr>
    <w:rPr>
      <w:rFonts w:ascii="ISOCPEUR" w:hAnsi="ISOCPEUR"/>
      <w:i/>
      <w:sz w:val="28"/>
      <w:lang w:val="uk-UA"/>
    </w:rPr>
  </w:style>
  <w:style w:type="paragraph" w:styleId="a9">
    <w:name w:val="Title"/>
    <w:basedOn w:val="a"/>
    <w:qFormat/>
    <w:rsid w:val="0003309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aa">
    <w:name w:val="List Paragraph"/>
    <w:basedOn w:val="a"/>
    <w:uiPriority w:val="34"/>
    <w:qFormat/>
    <w:rsid w:val="00AF764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">
    <w:name w:val="Сетка таблицы1"/>
    <w:basedOn w:val="a1"/>
    <w:next w:val="a3"/>
    <w:uiPriority w:val="39"/>
    <w:rsid w:val="00AF76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BC0EF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C0EFB"/>
    <w:rPr>
      <w:rFonts w:ascii="Tahoma" w:hAnsi="Tahoma" w:cs="Tahoma"/>
      <w:sz w:val="16"/>
      <w:szCs w:val="16"/>
    </w:rPr>
  </w:style>
  <w:style w:type="character" w:styleId="ad">
    <w:name w:val="Placeholder Text"/>
    <w:basedOn w:val="a0"/>
    <w:uiPriority w:val="99"/>
    <w:semiHidden/>
    <w:rsid w:val="00BC0E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5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6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5;&#1082;&#1072;&#1090;&#1077;&#1088;&#1080;&#1085;&#1072;\Downloads\grafik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[grafik.xlsx]Лист1!$A$13</c:f>
              <c:strCache>
                <c:ptCount val="1"/>
                <c:pt idx="0">
                  <c:v>F1</c:v>
                </c:pt>
              </c:strCache>
            </c:strRef>
          </c:tx>
          <c:xVal>
            <c:numRef>
              <c:f>[grafik.xlsx]Лист1!$A$14:$A$18</c:f>
              <c:numCache>
                <c:formatCode>General</c:formatCode>
                <c:ptCount val="5"/>
                <c:pt idx="0">
                  <c:v>0</c:v>
                </c:pt>
                <c:pt idx="1">
                  <c:v>1000</c:v>
                </c:pt>
                <c:pt idx="2">
                  <c:v>1500</c:v>
                </c:pt>
                <c:pt idx="3">
                  <c:v>2000</c:v>
                </c:pt>
                <c:pt idx="4">
                  <c:v>2500</c:v>
                </c:pt>
              </c:numCache>
            </c:numRef>
          </c:xVal>
          <c:yVal>
            <c:numRef>
              <c:f>[grafik.xlsx]Лист1!$B$14:$B$18</c:f>
              <c:numCache>
                <c:formatCode>General</c:formatCode>
                <c:ptCount val="5"/>
                <c:pt idx="0">
                  <c:v>0</c:v>
                </c:pt>
                <c:pt idx="1">
                  <c:v>805000</c:v>
                </c:pt>
                <c:pt idx="2">
                  <c:v>1207500</c:v>
                </c:pt>
                <c:pt idx="3">
                  <c:v>1610000</c:v>
                </c:pt>
                <c:pt idx="4">
                  <c:v>2012500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B7C-441C-A926-536BF7B75A82}"/>
            </c:ext>
          </c:extLst>
        </c:ser>
        <c:ser>
          <c:idx val="1"/>
          <c:order val="1"/>
          <c:tx>
            <c:strRef>
              <c:f>[grafik.xlsx]Лист1!$D$13</c:f>
              <c:strCache>
                <c:ptCount val="1"/>
                <c:pt idx="0">
                  <c:v>F2</c:v>
                </c:pt>
              </c:strCache>
            </c:strRef>
          </c:tx>
          <c:xVal>
            <c:numRef>
              <c:f>[grafik.xlsx]Лист1!$D$14:$D$18</c:f>
              <c:numCache>
                <c:formatCode>General</c:formatCode>
                <c:ptCount val="5"/>
                <c:pt idx="0">
                  <c:v>0</c:v>
                </c:pt>
                <c:pt idx="1">
                  <c:v>1000</c:v>
                </c:pt>
                <c:pt idx="2">
                  <c:v>1500</c:v>
                </c:pt>
                <c:pt idx="3">
                  <c:v>2000</c:v>
                </c:pt>
                <c:pt idx="4">
                  <c:v>2500</c:v>
                </c:pt>
              </c:numCache>
            </c:numRef>
          </c:xVal>
          <c:yVal>
            <c:numRef>
              <c:f>[grafik.xlsx]Лист1!$E$14:$E$18</c:f>
              <c:numCache>
                <c:formatCode>General</c:formatCode>
                <c:ptCount val="5"/>
                <c:pt idx="0">
                  <c:v>3000000</c:v>
                </c:pt>
                <c:pt idx="1">
                  <c:v>3000000</c:v>
                </c:pt>
                <c:pt idx="2">
                  <c:v>3000000</c:v>
                </c:pt>
                <c:pt idx="3">
                  <c:v>3000000</c:v>
                </c:pt>
                <c:pt idx="4">
                  <c:v>3000000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B7C-441C-A926-536BF7B75A82}"/>
            </c:ext>
          </c:extLst>
        </c:ser>
        <c:ser>
          <c:idx val="2"/>
          <c:order val="2"/>
          <c:tx>
            <c:strRef>
              <c:f>[grafik.xlsx]Лист1!$A$20</c:f>
              <c:strCache>
                <c:ptCount val="1"/>
                <c:pt idx="0">
                  <c:v>F3</c:v>
                </c:pt>
              </c:strCache>
            </c:strRef>
          </c:tx>
          <c:xVal>
            <c:numRef>
              <c:f>[grafik.xlsx]Лист1!$A$21:$A$25</c:f>
              <c:numCache>
                <c:formatCode>General</c:formatCode>
                <c:ptCount val="5"/>
                <c:pt idx="0">
                  <c:v>0</c:v>
                </c:pt>
                <c:pt idx="1">
                  <c:v>1000</c:v>
                </c:pt>
                <c:pt idx="2">
                  <c:v>1500</c:v>
                </c:pt>
                <c:pt idx="3">
                  <c:v>2000</c:v>
                </c:pt>
                <c:pt idx="4">
                  <c:v>2500</c:v>
                </c:pt>
              </c:numCache>
            </c:numRef>
          </c:xVal>
          <c:yVal>
            <c:numRef>
              <c:f>[grafik.xlsx]Лист1!$B$21:$B$25</c:f>
              <c:numCache>
                <c:formatCode>General</c:formatCode>
                <c:ptCount val="5"/>
                <c:pt idx="0">
                  <c:v>3000000</c:v>
                </c:pt>
                <c:pt idx="1">
                  <c:v>3805000</c:v>
                </c:pt>
                <c:pt idx="2">
                  <c:v>4207500</c:v>
                </c:pt>
                <c:pt idx="3">
                  <c:v>4610000</c:v>
                </c:pt>
                <c:pt idx="4">
                  <c:v>5012500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7B7C-441C-A926-536BF7B75A82}"/>
            </c:ext>
          </c:extLst>
        </c:ser>
        <c:ser>
          <c:idx val="3"/>
          <c:order val="3"/>
          <c:tx>
            <c:strRef>
              <c:f>[grafik.xlsx]Лист1!$D$20</c:f>
              <c:strCache>
                <c:ptCount val="1"/>
                <c:pt idx="0">
                  <c:v>Z</c:v>
                </c:pt>
              </c:strCache>
            </c:strRef>
          </c:tx>
          <c:xVal>
            <c:numRef>
              <c:f>[grafik.xlsx]Лист1!$D$21:$D$25</c:f>
              <c:numCache>
                <c:formatCode>General</c:formatCode>
                <c:ptCount val="5"/>
                <c:pt idx="0">
                  <c:v>0</c:v>
                </c:pt>
                <c:pt idx="1">
                  <c:v>1000</c:v>
                </c:pt>
                <c:pt idx="2">
                  <c:v>1500</c:v>
                </c:pt>
                <c:pt idx="3">
                  <c:v>2000</c:v>
                </c:pt>
                <c:pt idx="4">
                  <c:v>2500</c:v>
                </c:pt>
              </c:numCache>
            </c:numRef>
          </c:xVal>
          <c:yVal>
            <c:numRef>
              <c:f>[grafik.xlsx]Лист1!$E$21:$E$22</c:f>
              <c:numCache>
                <c:formatCode>General</c:formatCode>
                <c:ptCount val="2"/>
                <c:pt idx="0">
                  <c:v>0</c:v>
                </c:pt>
                <c:pt idx="1">
                  <c:v>32097005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7B7C-441C-A926-536BF7B75A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835776"/>
        <c:axId val="47837952"/>
      </c:scatterChart>
      <c:valAx>
        <c:axId val="47835776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sz="14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Грузооборот, т/год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47837952"/>
        <c:crosses val="autoZero"/>
        <c:crossBetween val="midCat"/>
      </c:valAx>
      <c:valAx>
        <c:axId val="47837952"/>
        <c:scaling>
          <c:orientation val="minMax"/>
        </c:scaling>
        <c:delete val="0"/>
        <c:axPos val="l"/>
        <c:majorGridlines/>
        <c:minorGridlines/>
        <c:title>
          <c:tx>
            <c:rich>
              <a:bodyPr/>
              <a:lstStyle/>
              <a:p>
                <a:pPr>
                  <a:defRPr sz="14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4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Затраты,</a:t>
                </a:r>
                <a:r>
                  <a:rPr lang="ru-RU" sz="14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млн.руб/год</a:t>
                </a:r>
                <a:endParaRPr lang="ru-RU" sz="140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47835776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24</Pages>
  <Words>3305</Words>
  <Characters>18841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</vt:lpstr>
    </vt:vector>
  </TitlesOfParts>
  <Company>RePack by SPecialiST</Company>
  <LinksUpToDate>false</LinksUpToDate>
  <CharactersWithSpaces>22102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User</dc:creator>
  <cp:lastModifiedBy>Елена Веремеенко</cp:lastModifiedBy>
  <cp:revision>13</cp:revision>
  <cp:lastPrinted>2020-04-11T07:26:00Z</cp:lastPrinted>
  <dcterms:created xsi:type="dcterms:W3CDTF">2020-04-11T06:20:00Z</dcterms:created>
  <dcterms:modified xsi:type="dcterms:W3CDTF">2023-02-15T05:52:00Z</dcterms:modified>
</cp:coreProperties>
</file>